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b/>
          <w:color w:val="282828"/>
          <w:sz w:val="28"/>
          <w:szCs w:val="28"/>
        </w:rPr>
      </w:pPr>
      <w:r>
        <w:rPr>
          <w:rFonts w:hint="eastAsia"/>
          <w:b/>
          <w:color w:val="282828"/>
          <w:sz w:val="28"/>
          <w:szCs w:val="28"/>
        </w:rPr>
        <w:t>关于开展2018年寒假青年师生赴美社会调研项目的通知</w:t>
      </w:r>
    </w:p>
    <w:p>
      <w:pPr>
        <w:spacing w:line="360" w:lineRule="auto"/>
        <w:rPr>
          <w:rFonts w:asciiTheme="minorEastAsia" w:hAnsiTheme="minorEastAsia" w:eastAsiaTheme="minorEastAsia"/>
        </w:rPr>
      </w:pPr>
      <w:r>
        <w:rPr>
          <w:rFonts w:hint="eastAsia" w:asciiTheme="minorEastAsia" w:hAnsiTheme="minorEastAsia" w:eastAsiaTheme="minorEastAsia"/>
        </w:rPr>
        <w:t>各位同学：</w:t>
      </w:r>
    </w:p>
    <w:p>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drawing>
          <wp:anchor distT="0" distB="0" distL="114300" distR="114300" simplePos="0" relativeHeight="251660288" behindDoc="0" locked="0" layoutInCell="1" allowOverlap="1">
            <wp:simplePos x="0" y="0"/>
            <wp:positionH relativeFrom="column">
              <wp:posOffset>3429000</wp:posOffset>
            </wp:positionH>
            <wp:positionV relativeFrom="paragraph">
              <wp:posOffset>968375</wp:posOffset>
            </wp:positionV>
            <wp:extent cx="1813560" cy="1209040"/>
            <wp:effectExtent l="0" t="0" r="15240" b="10160"/>
            <wp:wrapSquare wrapText="bothSides"/>
            <wp:docPr id="4" name="图片 1" descr="D:\樊小周\2015年SRA项目冬季BJ-1\20150206\IMG_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D:\樊小周\2015年SRA项目冬季BJ-1\20150206\IMG_2173.JPG"/>
                    <pic:cNvPicPr>
                      <a:picLocks noChangeAspect="1" noChangeArrowheads="1"/>
                    </pic:cNvPicPr>
                  </pic:nvPicPr>
                  <pic:blipFill>
                    <a:blip r:embed="rId4" cstate="print"/>
                    <a:srcRect/>
                    <a:stretch>
                      <a:fillRect/>
                    </a:stretch>
                  </pic:blipFill>
                  <pic:spPr>
                    <a:xfrm>
                      <a:off x="0" y="0"/>
                      <a:ext cx="1813560" cy="1209040"/>
                    </a:xfrm>
                    <a:prstGeom prst="rect">
                      <a:avLst/>
                    </a:prstGeom>
                    <a:noFill/>
                    <a:ln w="9525">
                      <a:noFill/>
                      <a:miter lim="800000"/>
                      <a:headEnd/>
                      <a:tailEnd/>
                    </a:ln>
                  </pic:spPr>
                </pic:pic>
              </a:graphicData>
            </a:graphic>
          </wp:anchor>
        </w:drawing>
      </w:r>
      <w:r>
        <w:rPr>
          <w:rFonts w:hint="eastAsia" w:asciiTheme="minorEastAsia" w:hAnsiTheme="minorEastAsia" w:eastAsiaTheme="minorEastAsia"/>
        </w:rPr>
        <w:t>为促进我校学生开展海外学习实践，开拓国际化视野，2018年寒假期间，我校将继续与中国对外友好合作服务中心合作开展青年师生赴美社会调研项目。该项目旨在培养学生创新意识及组织沟通能力，为广大学生提供一个在大学期间走出国门的机会，并力求为广大学生提供一个研究美国文化的交流平台，通过21天入住美国家庭体验真实的美国生活，以及围绕五大调研课题而展开的深度调查研究活动，学生将获取真实准确的调研数据，为其今后的国外留学以及工作提供充实有力的数据和经历支撑！</w:t>
      </w:r>
    </w:p>
    <w:p>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现将2018年寒假项目报名事宜通知如下：</w:t>
      </w:r>
      <w:r>
        <w:rPr>
          <w:rFonts w:hint="eastAsia" w:asciiTheme="minorEastAsia" w:hAnsiTheme="minorEastAsia" w:eastAsiaTheme="minorEastAsia"/>
        </w:rPr>
        <w:br w:type="textWrapping"/>
      </w:r>
      <w:r>
        <w:rPr>
          <w:rFonts w:hint="eastAsia" w:asciiTheme="minorEastAsia" w:hAnsiTheme="minorEastAsia" w:eastAsiaTheme="minorEastAsia"/>
        </w:rPr>
        <w:t>一、项目基本情况</w:t>
      </w:r>
      <w:r>
        <w:rPr>
          <w:rFonts w:hint="eastAsia" w:asciiTheme="minorEastAsia" w:hAnsiTheme="minorEastAsia" w:eastAsiaTheme="minorEastAsia"/>
        </w:rPr>
        <w:br w:type="textWrapping"/>
      </w:r>
      <w:r>
        <w:rPr>
          <w:rFonts w:hint="eastAsia" w:asciiTheme="minorEastAsia" w:hAnsiTheme="minorEastAsia" w:eastAsiaTheme="minorEastAsia"/>
        </w:rPr>
        <w:t>1、项目名称：2018年寒假青年师生赴美社会调研项目</w:t>
      </w:r>
    </w:p>
    <w:p>
      <w:pPr>
        <w:spacing w:line="360" w:lineRule="auto"/>
        <w:rPr>
          <w:rFonts w:asciiTheme="minorEastAsia" w:hAnsiTheme="minorEastAsia" w:eastAsiaTheme="minorEastAsia"/>
        </w:rPr>
      </w:pPr>
      <w:r>
        <w:rPr>
          <w:rFonts w:hint="eastAsia" w:asciiTheme="minorEastAsia" w:hAnsiTheme="minorEastAsia" w:eastAsiaTheme="minorEastAsia"/>
        </w:rPr>
        <w:t>2、报名对象：我校所有在校生均可报名参加</w:t>
      </w:r>
    </w:p>
    <w:p>
      <w:pPr>
        <w:spacing w:line="360" w:lineRule="auto"/>
        <w:rPr>
          <w:rFonts w:asciiTheme="minorEastAsia" w:hAnsiTheme="minorEastAsia" w:eastAsiaTheme="minorEastAsia"/>
        </w:rPr>
      </w:pPr>
      <w:r>
        <w:rPr>
          <w:rFonts w:hint="eastAsia" w:asciiTheme="minorEastAsia" w:hAnsiTheme="minorEastAsia" w:eastAsiaTheme="minorEastAsia"/>
        </w:rPr>
        <w:t>3、参加条件：</w:t>
      </w:r>
    </w:p>
    <w:p>
      <w:pPr>
        <w:pStyle w:val="5"/>
        <w:numPr>
          <w:ilvl w:val="0"/>
          <w:numId w:val="1"/>
        </w:numPr>
        <w:spacing w:line="360" w:lineRule="auto"/>
        <w:ind w:firstLineChars="0"/>
        <w:rPr>
          <w:rFonts w:asciiTheme="minorEastAsia" w:hAnsiTheme="minorEastAsia"/>
        </w:rPr>
      </w:pPr>
      <w:r>
        <w:rPr>
          <w:rFonts w:hint="eastAsia" w:asciiTheme="minorEastAsia" w:hAnsiTheme="minorEastAsia"/>
        </w:rPr>
        <w:t>具备基本的英文沟通能力；</w:t>
      </w:r>
    </w:p>
    <w:p>
      <w:pPr>
        <w:pStyle w:val="5"/>
        <w:numPr>
          <w:ilvl w:val="0"/>
          <w:numId w:val="1"/>
        </w:numPr>
        <w:spacing w:line="360" w:lineRule="auto"/>
        <w:ind w:firstLineChars="0"/>
        <w:rPr>
          <w:rFonts w:asciiTheme="minorEastAsia" w:hAnsiTheme="minorEastAsia"/>
        </w:rPr>
      </w:pPr>
      <w:r>
        <w:rPr>
          <w:rFonts w:hint="eastAsia" w:asciiTheme="minorEastAsia" w:hAnsiTheme="minorEastAsia"/>
        </w:rPr>
        <w:t>愿意接受挑战并对美国文化有深厚的兴趣；</w:t>
      </w:r>
    </w:p>
    <w:p>
      <w:pPr>
        <w:pStyle w:val="5"/>
        <w:numPr>
          <w:ilvl w:val="0"/>
          <w:numId w:val="1"/>
        </w:numPr>
        <w:spacing w:line="360" w:lineRule="auto"/>
        <w:ind w:firstLineChars="0"/>
        <w:rPr>
          <w:rFonts w:asciiTheme="minorEastAsia" w:hAnsiTheme="minorEastAsia"/>
        </w:rPr>
      </w:pPr>
      <w:r>
        <w:rPr>
          <w:rFonts w:hint="eastAsia" w:asciiTheme="minorEastAsia" w:hAnsiTheme="minorEastAsia"/>
        </w:rPr>
        <w:t>具有较好的经济基础，并能提供真实的相关材料；</w:t>
      </w:r>
    </w:p>
    <w:p>
      <w:pPr>
        <w:spacing w:line="360" w:lineRule="auto"/>
        <w:rPr>
          <w:rFonts w:asciiTheme="minorEastAsia" w:hAnsiTheme="minorEastAsia" w:eastAsiaTheme="minorEastAsia"/>
        </w:rPr>
      </w:pPr>
      <w:r>
        <w:rPr>
          <w:rFonts w:hint="eastAsia" w:asciiTheme="minorEastAsia" w:hAnsiTheme="minorEastAsia" w:eastAsiaTheme="minorEastAsia"/>
        </w:rPr>
        <w:t>4、调研时间：2018年寒假期间，为期21天。</w:t>
      </w:r>
      <w:r>
        <w:rPr>
          <w:rFonts w:hint="eastAsia" w:asciiTheme="minorEastAsia" w:hAnsiTheme="minorEastAsia" w:eastAsiaTheme="minorEastAsia"/>
        </w:rPr>
        <w:br w:type="textWrapping"/>
      </w:r>
      <w:r>
        <w:rPr>
          <w:rFonts w:hint="eastAsia" w:asciiTheme="minorEastAsia" w:hAnsiTheme="minorEastAsia" w:eastAsiaTheme="minorEastAsia"/>
        </w:rPr>
        <w:t>5、调研地点：美国西海岸洛杉矶Los Angeles地区、旧金山San Francisco地区</w:t>
      </w:r>
    </w:p>
    <w:p>
      <w:pPr>
        <w:spacing w:line="360" w:lineRule="auto"/>
        <w:ind w:firstLine="316" w:firstLineChars="150"/>
        <w:rPr>
          <w:rFonts w:hint="eastAsia" w:asciiTheme="minorEastAsia" w:hAnsiTheme="minorEastAsia" w:eastAsiaTheme="minorEastAsia"/>
          <w:b/>
        </w:rPr>
      </w:pPr>
      <w:r>
        <w:rPr>
          <w:rFonts w:hint="eastAsia" w:asciiTheme="minorEastAsia" w:hAnsiTheme="minorEastAsia" w:eastAsiaTheme="minorEastAsia"/>
          <w:b/>
        </w:rPr>
        <w:t>调研形式与内容：详见本通知附件1、2、3</w:t>
      </w:r>
    </w:p>
    <w:p>
      <w:pPr>
        <w:spacing w:line="360" w:lineRule="auto"/>
        <w:rPr>
          <w:rFonts w:asciiTheme="minorEastAsia" w:hAnsiTheme="minorEastAsia" w:eastAsiaTheme="minorEastAsia"/>
        </w:rPr>
      </w:pPr>
      <w:r>
        <w:rPr>
          <w:rFonts w:hint="eastAsia" w:asciiTheme="minorEastAsia" w:hAnsiTheme="minorEastAsia" w:eastAsiaTheme="minorEastAsia"/>
        </w:rPr>
        <w:t>二、宣讲会时间和地点</w:t>
      </w:r>
    </w:p>
    <w:p>
      <w:pPr>
        <w:spacing w:line="360" w:lineRule="auto"/>
        <w:ind w:firstLine="422" w:firstLineChars="200"/>
        <w:rPr>
          <w:rFonts w:asciiTheme="minorEastAsia" w:hAnsiTheme="minorEastAsia" w:eastAsiaTheme="minorEastAsia"/>
          <w:b/>
        </w:rPr>
      </w:pPr>
      <w:r>
        <w:rPr>
          <w:rFonts w:asciiTheme="minorEastAsia" w:hAnsiTheme="minorEastAsia" w:eastAsiaTheme="minorEastAsia"/>
          <w:b/>
        </w:rPr>
        <w:drawing>
          <wp:anchor distT="0" distB="0" distL="114300" distR="114300" simplePos="0" relativeHeight="251661312" behindDoc="1" locked="0" layoutInCell="1" allowOverlap="1">
            <wp:simplePos x="0" y="0"/>
            <wp:positionH relativeFrom="column">
              <wp:posOffset>4091305</wp:posOffset>
            </wp:positionH>
            <wp:positionV relativeFrom="paragraph">
              <wp:posOffset>236855</wp:posOffset>
            </wp:positionV>
            <wp:extent cx="1056005" cy="1045845"/>
            <wp:effectExtent l="0" t="0" r="10795" b="1905"/>
            <wp:wrapTight wrapText="bothSides">
              <wp:wrapPolygon>
                <wp:start x="0" y="0"/>
                <wp:lineTo x="0" y="21246"/>
                <wp:lineTo x="21041" y="21246"/>
                <wp:lineTo x="21041" y="0"/>
                <wp:lineTo x="0" y="0"/>
              </wp:wrapPolygon>
            </wp:wrapTight>
            <wp:docPr id="2" name="图片 1" descr="C:\Users\CsceeBD\AppData\Local\Temp\WeChat Files\20536484670275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CsceeBD\AppData\Local\Temp\WeChat Files\205364846702751117.jpg"/>
                    <pic:cNvPicPr>
                      <a:picLocks noChangeAspect="1" noChangeArrowheads="1"/>
                    </pic:cNvPicPr>
                  </pic:nvPicPr>
                  <pic:blipFill>
                    <a:blip r:embed="rId5" cstate="print"/>
                    <a:srcRect/>
                    <a:stretch>
                      <a:fillRect/>
                    </a:stretch>
                  </pic:blipFill>
                  <pic:spPr>
                    <a:xfrm>
                      <a:off x="0" y="0"/>
                      <a:ext cx="1056005" cy="1045845"/>
                    </a:xfrm>
                    <a:prstGeom prst="rect">
                      <a:avLst/>
                    </a:prstGeom>
                    <a:noFill/>
                    <a:ln w="9525">
                      <a:noFill/>
                      <a:miter lim="800000"/>
                      <a:headEnd/>
                      <a:tailEnd/>
                    </a:ln>
                  </pic:spPr>
                </pic:pic>
              </a:graphicData>
            </a:graphic>
          </wp:anchor>
        </w:drawing>
      </w:r>
      <w:r>
        <w:rPr>
          <w:rFonts w:hint="eastAsia" w:asciiTheme="minorEastAsia" w:hAnsiTheme="minorEastAsia" w:eastAsiaTheme="minorEastAsia"/>
          <w:b/>
        </w:rPr>
        <w:t>敬请期待</w:t>
      </w:r>
      <w:r>
        <w:rPr>
          <w:rFonts w:asciiTheme="minorEastAsia" w:hAnsiTheme="minorEastAsia" w:eastAsiaTheme="minorEastAsia"/>
          <w:b/>
        </w:rPr>
        <w:t>……</w:t>
      </w:r>
    </w:p>
    <w:p>
      <w:pPr>
        <w:widowControl/>
        <w:jc w:val="left"/>
        <w:rPr>
          <w:rFonts w:asciiTheme="minorEastAsia" w:hAnsiTheme="minorEastAsia" w:eastAsiaTheme="minorEastAsia"/>
        </w:rPr>
      </w:pPr>
      <w:r>
        <w:rPr>
          <w:rFonts w:hint="eastAsia" w:asciiTheme="minorEastAsia" w:hAnsiTheme="minorEastAsia" w:eastAsiaTheme="minorEastAsia"/>
        </w:rPr>
        <w:t>三、报名咨询</w:t>
      </w:r>
    </w:p>
    <w:p>
      <w:pPr>
        <w:widowControl/>
        <w:jc w:val="left"/>
        <w:rPr>
          <w:rFonts w:asciiTheme="minorEastAsia" w:hAnsiTheme="minorEastAsia" w:eastAsiaTheme="minorEastAsia"/>
        </w:rPr>
      </w:pPr>
      <w:r>
        <w:rPr>
          <w:rFonts w:hint="eastAsia" w:asciiTheme="minorEastAsia" w:hAnsiTheme="minorEastAsia" w:eastAsiaTheme="minorEastAsia"/>
        </w:rPr>
        <w:t>国际</w:t>
      </w:r>
      <w:r>
        <w:rPr>
          <w:rFonts w:hint="eastAsia" w:asciiTheme="minorEastAsia" w:hAnsiTheme="minorEastAsia" w:eastAsiaTheme="minorEastAsia"/>
          <w:lang w:val="en-US" w:eastAsia="zh-CN"/>
        </w:rPr>
        <w:t>交流合作处</w:t>
      </w:r>
      <w:r>
        <w:rPr>
          <w:rFonts w:hint="eastAsia" w:asciiTheme="minorEastAsia" w:hAnsiTheme="minorEastAsia" w:eastAsiaTheme="minorEastAsia"/>
        </w:rPr>
        <w:t xml:space="preserve">： </w:t>
      </w:r>
      <w:r>
        <w:rPr>
          <w:rFonts w:hint="eastAsia" w:asciiTheme="minorEastAsia" w:hAnsiTheme="minorEastAsia" w:eastAsiaTheme="minorEastAsia"/>
          <w:lang w:val="en-US" w:eastAsia="zh-CN"/>
        </w:rPr>
        <w:t>赵</w:t>
      </w:r>
      <w:r>
        <w:rPr>
          <w:rFonts w:hint="eastAsia" w:asciiTheme="minorEastAsia" w:hAnsiTheme="minorEastAsia" w:eastAsiaTheme="minorEastAsia"/>
        </w:rPr>
        <w:t xml:space="preserve">老师  </w:t>
      </w:r>
      <w:r>
        <w:rPr>
          <w:rFonts w:hint="eastAsia" w:asciiTheme="minorEastAsia" w:hAnsiTheme="minorEastAsia" w:eastAsiaTheme="minorEastAsia"/>
          <w:lang w:val="en-US" w:eastAsia="zh-CN"/>
        </w:rPr>
        <w:t>029-85308304</w:t>
      </w:r>
    </w:p>
    <w:p>
      <w:pPr>
        <w:widowControl/>
        <w:jc w:val="left"/>
        <w:rPr>
          <w:rFonts w:hint="eastAsia" w:asciiTheme="minorEastAsia" w:hAnsiTheme="minorEastAsia" w:eastAsiaTheme="minorEastAsia"/>
        </w:rPr>
      </w:pPr>
      <w:r>
        <w:rPr>
          <w:rFonts w:hint="eastAsia" w:asciiTheme="minorEastAsia" w:hAnsiTheme="minorEastAsia" w:eastAsiaTheme="minorEastAsia"/>
        </w:rPr>
        <w:t xml:space="preserve">中国对外友好合作服务中心    周正    手机：18500371144      </w:t>
      </w:r>
    </w:p>
    <w:p>
      <w:pPr>
        <w:widowControl/>
        <w:ind w:firstLine="3780" w:firstLineChars="1800"/>
        <w:jc w:val="left"/>
        <w:rPr>
          <w:rFonts w:asciiTheme="minorEastAsia" w:hAnsiTheme="minorEastAsia" w:eastAsiaTheme="minorEastAsia"/>
        </w:rPr>
      </w:pPr>
      <w:r>
        <w:rPr>
          <w:rFonts w:hint="eastAsia" w:asciiTheme="minorEastAsia" w:hAnsiTheme="minorEastAsia" w:eastAsiaTheme="minorEastAsia"/>
        </w:rPr>
        <w:t>微信：</w:t>
      </w:r>
      <w:r>
        <w:rPr>
          <w:rFonts w:hint="eastAsia" w:asciiTheme="minorEastAsia" w:hAnsiTheme="minorEastAsia" w:eastAsiaTheme="minorEastAsia"/>
          <w:lang w:val="en-US" w:eastAsia="zh-CN"/>
        </w:rPr>
        <w:t>18500371144</w:t>
      </w:r>
    </w:p>
    <w:p>
      <w:pPr>
        <w:jc w:val="right"/>
        <w:rPr>
          <w:rFonts w:hint="eastAsia" w:asciiTheme="minorEastAsia" w:hAnsiTheme="minorEastAsia" w:eastAsiaTheme="minorEastAsia"/>
        </w:rPr>
      </w:pPr>
    </w:p>
    <w:p>
      <w:pPr>
        <w:jc w:val="right"/>
        <w:rPr>
          <w:rFonts w:hint="eastAsia" w:asciiTheme="minorEastAsia" w:hAnsiTheme="minorEastAsia" w:eastAsiaTheme="minorEastAsia"/>
        </w:rPr>
      </w:pPr>
    </w:p>
    <w:p>
      <w:pPr>
        <w:jc w:val="right"/>
        <w:rPr>
          <w:rFonts w:hint="eastAsia" w:asciiTheme="minorEastAsia" w:hAnsiTheme="minorEastAsia" w:eastAsiaTheme="minorEastAsia"/>
        </w:rPr>
      </w:pPr>
      <w:r>
        <w:rPr>
          <w:rFonts w:hint="eastAsia" w:asciiTheme="minorEastAsia" w:hAnsiTheme="minorEastAsia" w:eastAsiaTheme="minorEastAsia"/>
          <w:lang w:val="en-US" w:eastAsia="zh-CN"/>
        </w:rPr>
        <w:t>陕西师范</w:t>
      </w:r>
      <w:r>
        <w:rPr>
          <w:rFonts w:hint="eastAsia" w:asciiTheme="minorEastAsia" w:hAnsiTheme="minorEastAsia" w:eastAsiaTheme="minorEastAsia"/>
        </w:rPr>
        <w:t>大学国际</w:t>
      </w:r>
      <w:r>
        <w:rPr>
          <w:rFonts w:hint="eastAsia" w:asciiTheme="minorEastAsia" w:hAnsiTheme="minorEastAsia" w:eastAsiaTheme="minorEastAsia"/>
          <w:lang w:val="en-US" w:eastAsia="zh-CN"/>
        </w:rPr>
        <w:t>交流合作处</w:t>
      </w:r>
    </w:p>
    <w:p>
      <w:pPr>
        <w:jc w:val="right"/>
        <w:rPr>
          <w:rFonts w:hint="eastAsia"/>
        </w:rPr>
      </w:pPr>
      <w:r>
        <w:rPr>
          <w:rFonts w:hint="eastAsia" w:asciiTheme="minorEastAsia" w:hAnsiTheme="minorEastAsia" w:eastAsiaTheme="minorEastAsia"/>
        </w:rPr>
        <w:t>2017年9月</w:t>
      </w:r>
      <w:r>
        <w:rPr>
          <w:rFonts w:hint="eastAsia" w:asciiTheme="minorEastAsia" w:hAnsiTheme="minorEastAsia" w:eastAsiaTheme="minorEastAsia"/>
          <w:lang w:val="en-US" w:eastAsia="zh-CN"/>
        </w:rPr>
        <w:t>13</w:t>
      </w:r>
      <w:r>
        <w:rPr>
          <w:rFonts w:hint="eastAsia" w:asciiTheme="minorEastAsia" w:hAnsiTheme="minorEastAsia" w:eastAsiaTheme="minorEastAsia"/>
        </w:rPr>
        <w:t>日</w:t>
      </w:r>
    </w:p>
    <w:p>
      <w:pPr>
        <w:widowControl/>
        <w:snapToGrid w:val="0"/>
        <w:spacing w:line="360" w:lineRule="auto"/>
        <w:jc w:val="left"/>
        <w:rPr>
          <w:rFonts w:hint="eastAsia" w:ascii="仿宋" w:hAnsi="仿宋" w:eastAsia="仿宋" w:cs="宋体"/>
          <w:b/>
          <w:bCs/>
          <w:kern w:val="0"/>
          <w:sz w:val="24"/>
          <w:szCs w:val="24"/>
        </w:rPr>
      </w:pPr>
    </w:p>
    <w:p>
      <w:pPr>
        <w:widowControl/>
        <w:snapToGrid w:val="0"/>
        <w:spacing w:line="360" w:lineRule="auto"/>
        <w:jc w:val="left"/>
        <w:rPr>
          <w:rFonts w:ascii="仿宋" w:hAnsi="仿宋" w:eastAsia="仿宋" w:cs="宋体"/>
          <w:b/>
          <w:bCs/>
          <w:kern w:val="0"/>
          <w:sz w:val="24"/>
          <w:szCs w:val="24"/>
        </w:rPr>
      </w:pPr>
      <w:r>
        <w:rPr>
          <w:rFonts w:hint="eastAsia" w:ascii="仿宋" w:hAnsi="仿宋" w:eastAsia="仿宋" w:cs="宋体"/>
          <w:b/>
          <w:bCs/>
          <w:kern w:val="0"/>
          <w:sz w:val="24"/>
          <w:szCs w:val="24"/>
        </w:rPr>
        <w:t>附件</w:t>
      </w:r>
      <w:r>
        <w:rPr>
          <w:rFonts w:ascii="仿宋" w:hAnsi="仿宋" w:eastAsia="仿宋" w:cs="宋体"/>
          <w:b/>
          <w:bCs/>
          <w:kern w:val="0"/>
          <w:sz w:val="24"/>
          <w:szCs w:val="24"/>
        </w:rPr>
        <w:t>1</w:t>
      </w:r>
      <w:r>
        <w:rPr>
          <w:rFonts w:hint="eastAsia" w:ascii="仿宋" w:hAnsi="仿宋" w:eastAsia="仿宋" w:cs="宋体"/>
          <w:b/>
          <w:bCs/>
          <w:kern w:val="0"/>
          <w:sz w:val="24"/>
          <w:szCs w:val="24"/>
        </w:rPr>
        <w:t>：项目说明</w:t>
      </w:r>
    </w:p>
    <w:p>
      <w:pPr>
        <w:widowControl/>
        <w:snapToGrid w:val="0"/>
        <w:spacing w:line="360" w:lineRule="auto"/>
        <w:jc w:val="center"/>
        <w:rPr>
          <w:rFonts w:ascii="仿宋" w:hAnsi="仿宋" w:eastAsia="仿宋" w:cs="宋体"/>
          <w:bCs/>
          <w:kern w:val="0"/>
          <w:sz w:val="24"/>
          <w:szCs w:val="24"/>
        </w:rPr>
      </w:pPr>
      <w:r>
        <w:rPr>
          <w:rFonts w:hint="eastAsia" w:ascii="仿宋" w:hAnsi="仿宋" w:eastAsia="仿宋" w:cs="宋体"/>
          <w:bCs/>
          <w:kern w:val="0"/>
          <w:sz w:val="24"/>
          <w:szCs w:val="24"/>
        </w:rPr>
        <w:t>赴美社会调研</w:t>
      </w:r>
    </w:p>
    <w:p>
      <w:pPr>
        <w:widowControl/>
        <w:snapToGrid w:val="0"/>
        <w:spacing w:line="360" w:lineRule="auto"/>
        <w:jc w:val="center"/>
        <w:rPr>
          <w:rFonts w:ascii="仿宋" w:hAnsi="仿宋" w:eastAsia="仿宋" w:cs="宋体"/>
          <w:bCs/>
          <w:kern w:val="0"/>
          <w:sz w:val="24"/>
          <w:szCs w:val="24"/>
        </w:rPr>
      </w:pPr>
      <w:r>
        <w:rPr>
          <w:rFonts w:ascii="仿宋" w:hAnsi="仿宋" w:eastAsia="仿宋" w:cs="宋体"/>
          <w:bCs/>
          <w:kern w:val="0"/>
          <w:sz w:val="24"/>
          <w:szCs w:val="24"/>
        </w:rPr>
        <w:t>Sociological Research in America</w:t>
      </w:r>
    </w:p>
    <w:p>
      <w:pPr>
        <w:widowControl/>
        <w:snapToGrid w:val="0"/>
        <w:spacing w:line="360" w:lineRule="auto"/>
        <w:ind w:firstLine="420"/>
        <w:jc w:val="left"/>
        <w:rPr>
          <w:rFonts w:ascii="仿宋" w:hAnsi="仿宋" w:eastAsia="仿宋"/>
          <w:bCs/>
          <w:kern w:val="0"/>
          <w:sz w:val="24"/>
          <w:szCs w:val="24"/>
        </w:rPr>
      </w:pPr>
      <w:r>
        <w:rPr>
          <w:rFonts w:hint="eastAsia" w:ascii="仿宋" w:hAnsi="仿宋" w:eastAsia="仿宋" w:cs="宋体"/>
          <w:bCs/>
          <w:kern w:val="0"/>
          <w:sz w:val="24"/>
          <w:szCs w:val="24"/>
        </w:rPr>
        <w:t>青年师生赴美社会调研项目，为每一位大学生提供一个在大学期间走出国门的机会，并力求为广大学生提供一个研究美国文化的交流平台，通过入住真实的美国家庭体验真实的美国生活，获取真实准确的调研数据，为今后的学业及工作提供充实有力的数据和经历支撑。参加项目的同学且表现优秀的学生，可取得美国执行方提供的推荐信与中国主办方颁发的赴美社会调研认证书，赴美社会调研证明等。</w:t>
      </w:r>
    </w:p>
    <w:p>
      <w:pPr>
        <w:widowControl/>
        <w:snapToGrid w:val="0"/>
        <w:spacing w:line="360" w:lineRule="auto"/>
        <w:ind w:firstLine="420"/>
        <w:jc w:val="left"/>
        <w:rPr>
          <w:rFonts w:ascii="仿宋" w:hAnsi="仿宋" w:eastAsia="仿宋"/>
          <w:bCs/>
          <w:kern w:val="0"/>
          <w:sz w:val="24"/>
          <w:szCs w:val="24"/>
        </w:rPr>
      </w:pPr>
      <w:r>
        <w:rPr>
          <w:rFonts w:hint="eastAsia" w:ascii="仿宋" w:hAnsi="仿宋" w:eastAsia="仿宋" w:cs="宋体"/>
          <w:bCs/>
          <w:kern w:val="0"/>
          <w:sz w:val="24"/>
          <w:szCs w:val="24"/>
        </w:rPr>
        <w:t>青年师生赴美社会调研项目，符合国家高等素质教育要求，是中国高等院校社会实践的重要组成部分。青年师生赴美社会调研项目不同于国内的社会调研项目，项目过程中，学生寄宿于友好热情的美国家庭，参与丰富多彩社会调研活动、针对性强的英文讨论与分享课程、美国民风民俗的交流活动、顶尖名校的参观考察、知名景点的亲身体验。参与者在项目结束后，收获一份真实的美国生活经历、一份宝贵的亲情与友情、一份纯正的美语锻炼，从而凝结成一份真实社会调研报告和一手数据。为参与者自身能力的提高、阅历的增加、学业的促进提供了宝贵的机会。</w:t>
      </w:r>
    </w:p>
    <w:p>
      <w:pPr>
        <w:widowControl/>
        <w:snapToGrid w:val="0"/>
        <w:spacing w:line="360" w:lineRule="auto"/>
        <w:jc w:val="left"/>
        <w:rPr>
          <w:rFonts w:ascii="仿宋" w:hAnsi="仿宋" w:eastAsia="仿宋" w:cs="宋体"/>
          <w:bCs/>
          <w:kern w:val="0"/>
          <w:sz w:val="24"/>
          <w:szCs w:val="24"/>
        </w:rPr>
      </w:pPr>
      <w:r>
        <w:rPr>
          <w:rFonts w:hint="eastAsia" w:ascii="仿宋" w:hAnsi="仿宋" w:eastAsia="仿宋" w:cs="宋体"/>
          <w:bCs/>
          <w:kern w:val="0"/>
          <w:sz w:val="24"/>
          <w:szCs w:val="24"/>
        </w:rPr>
        <w:t>调研时间：</w:t>
      </w:r>
      <w:r>
        <w:rPr>
          <w:rFonts w:ascii="仿宋" w:hAnsi="仿宋" w:eastAsia="仿宋" w:cs="Arial"/>
          <w:bCs/>
          <w:kern w:val="0"/>
          <w:sz w:val="24"/>
          <w:szCs w:val="24"/>
        </w:rPr>
        <w:t>21</w:t>
      </w:r>
      <w:r>
        <w:rPr>
          <w:rFonts w:hint="eastAsia" w:ascii="仿宋" w:hAnsi="仿宋" w:eastAsia="仿宋" w:cs="宋体"/>
          <w:bCs/>
          <w:kern w:val="0"/>
          <w:sz w:val="24"/>
          <w:szCs w:val="24"/>
        </w:rPr>
        <w:t>天</w:t>
      </w:r>
    </w:p>
    <w:p>
      <w:pPr>
        <w:widowControl/>
        <w:snapToGrid w:val="0"/>
        <w:spacing w:line="360" w:lineRule="auto"/>
        <w:jc w:val="left"/>
        <w:rPr>
          <w:rFonts w:ascii="仿宋" w:hAnsi="仿宋" w:eastAsia="仿宋" w:cs="宋体"/>
          <w:bCs/>
          <w:kern w:val="0"/>
          <w:sz w:val="24"/>
          <w:szCs w:val="24"/>
        </w:rPr>
      </w:pPr>
      <w:r>
        <w:rPr>
          <w:rFonts w:hint="eastAsia" w:ascii="仿宋" w:hAnsi="仿宋" w:eastAsia="仿宋" w:cs="宋体"/>
          <w:bCs/>
          <w:kern w:val="0"/>
          <w:sz w:val="24"/>
          <w:szCs w:val="24"/>
        </w:rPr>
        <w:t>出行时间：寒假（具体时间根据学校放假安排）</w:t>
      </w:r>
    </w:p>
    <w:p>
      <w:pPr>
        <w:widowControl/>
        <w:snapToGrid w:val="0"/>
        <w:spacing w:line="360" w:lineRule="auto"/>
        <w:jc w:val="left"/>
        <w:rPr>
          <w:rFonts w:hint="eastAsia" w:ascii="仿宋" w:hAnsi="仿宋" w:eastAsia="仿宋" w:cs="宋体"/>
          <w:bCs/>
          <w:kern w:val="0"/>
          <w:sz w:val="24"/>
          <w:szCs w:val="24"/>
        </w:rPr>
      </w:pPr>
      <w:r>
        <w:rPr>
          <w:rFonts w:hint="eastAsia" w:ascii="仿宋" w:hAnsi="仿宋" w:eastAsia="仿宋" w:cs="宋体"/>
          <w:bCs/>
          <w:kern w:val="0"/>
          <w:sz w:val="24"/>
          <w:szCs w:val="24"/>
        </w:rPr>
        <w:t>调研地点：加利福尼亚州旧金山地区 /洛杉矶地区 宾夕法尼亚州费城周边地区</w:t>
      </w:r>
    </w:p>
    <w:p>
      <w:pPr>
        <w:widowControl/>
        <w:snapToGrid w:val="0"/>
        <w:spacing w:line="360" w:lineRule="auto"/>
        <w:jc w:val="left"/>
        <w:rPr>
          <w:rFonts w:ascii="仿宋" w:hAnsi="仿宋" w:eastAsia="仿宋" w:cs="Arial"/>
          <w:bCs/>
          <w:kern w:val="0"/>
          <w:sz w:val="24"/>
          <w:szCs w:val="24"/>
        </w:rPr>
      </w:pPr>
      <w:r>
        <w:rPr>
          <w:rFonts w:hint="eastAsia" w:ascii="仿宋" w:hAnsi="仿宋" w:eastAsia="仿宋" w:cs="宋体"/>
          <w:bCs/>
          <w:kern w:val="0"/>
          <w:sz w:val="24"/>
          <w:szCs w:val="24"/>
        </w:rPr>
        <w:t>调研方式：</w:t>
      </w:r>
      <w:r>
        <w:rPr>
          <w:rFonts w:hint="eastAsia" w:ascii="仿宋" w:hAnsi="仿宋" w:eastAsia="仿宋" w:cs="宋体"/>
          <w:bCs/>
          <w:color w:val="FF0000"/>
          <w:kern w:val="0"/>
          <w:sz w:val="24"/>
          <w:szCs w:val="24"/>
        </w:rPr>
        <w:t>本校选派老师带</w:t>
      </w:r>
      <w:r>
        <w:rPr>
          <w:rFonts w:ascii="仿宋" w:hAnsi="仿宋" w:eastAsia="仿宋" w:cs="Arial"/>
          <w:bCs/>
          <w:color w:val="FF0000"/>
          <w:kern w:val="0"/>
          <w:sz w:val="24"/>
          <w:szCs w:val="24"/>
        </w:rPr>
        <w:t>12</w:t>
      </w:r>
      <w:r>
        <w:rPr>
          <w:rFonts w:hint="eastAsia" w:ascii="仿宋" w:hAnsi="仿宋" w:eastAsia="仿宋" w:cs="宋体"/>
          <w:bCs/>
          <w:color w:val="FF0000"/>
          <w:kern w:val="0"/>
          <w:sz w:val="24"/>
          <w:szCs w:val="24"/>
        </w:rPr>
        <w:t>－</w:t>
      </w:r>
      <w:r>
        <w:rPr>
          <w:rFonts w:ascii="仿宋" w:hAnsi="仿宋" w:eastAsia="仿宋" w:cs="Arial"/>
          <w:bCs/>
          <w:color w:val="FF0000"/>
          <w:kern w:val="0"/>
          <w:sz w:val="24"/>
          <w:szCs w:val="24"/>
        </w:rPr>
        <w:t>1</w:t>
      </w:r>
      <w:r>
        <w:rPr>
          <w:rFonts w:hint="eastAsia" w:ascii="仿宋" w:hAnsi="仿宋" w:eastAsia="仿宋" w:cs="Arial"/>
          <w:bCs/>
          <w:color w:val="FF0000"/>
          <w:kern w:val="0"/>
          <w:sz w:val="24"/>
          <w:szCs w:val="24"/>
        </w:rPr>
        <w:t>6</w:t>
      </w:r>
      <w:r>
        <w:rPr>
          <w:rFonts w:hint="eastAsia" w:ascii="仿宋" w:hAnsi="仿宋" w:eastAsia="仿宋" w:cs="宋体"/>
          <w:bCs/>
          <w:color w:val="FF0000"/>
          <w:kern w:val="0"/>
          <w:sz w:val="24"/>
          <w:szCs w:val="24"/>
        </w:rPr>
        <w:t>名学生组成</w:t>
      </w:r>
      <w:r>
        <w:rPr>
          <w:rFonts w:ascii="仿宋" w:hAnsi="仿宋" w:eastAsia="仿宋" w:cs="Arial"/>
          <w:bCs/>
          <w:color w:val="FF0000"/>
          <w:kern w:val="0"/>
          <w:sz w:val="24"/>
          <w:szCs w:val="24"/>
        </w:rPr>
        <w:t>1</w:t>
      </w:r>
      <w:r>
        <w:rPr>
          <w:rFonts w:hint="eastAsia" w:ascii="仿宋" w:hAnsi="仿宋" w:eastAsia="仿宋" w:cs="宋体"/>
          <w:bCs/>
          <w:color w:val="FF0000"/>
          <w:kern w:val="0"/>
          <w:sz w:val="24"/>
          <w:szCs w:val="24"/>
        </w:rPr>
        <w:t>个调研团出行</w:t>
      </w:r>
      <w:r>
        <w:rPr>
          <w:rFonts w:ascii="仿宋" w:hAnsi="仿宋" w:eastAsia="仿宋" w:cs="Arial"/>
          <w:bCs/>
          <w:kern w:val="0"/>
          <w:sz w:val="24"/>
          <w:szCs w:val="24"/>
        </w:rPr>
        <w:t xml:space="preserve"> </w:t>
      </w:r>
      <w:r>
        <w:rPr>
          <w:rFonts w:hint="eastAsia" w:ascii="仿宋" w:hAnsi="仿宋" w:eastAsia="仿宋" w:cs="宋体"/>
          <w:bCs/>
          <w:kern w:val="0"/>
          <w:sz w:val="24"/>
          <w:szCs w:val="24"/>
        </w:rPr>
        <w:t>。</w:t>
      </w:r>
    </w:p>
    <w:p>
      <w:pPr>
        <w:widowControl/>
        <w:snapToGrid w:val="0"/>
        <w:spacing w:line="360" w:lineRule="auto"/>
        <w:jc w:val="left"/>
        <w:rPr>
          <w:rFonts w:ascii="仿宋" w:hAnsi="仿宋" w:eastAsia="仿宋" w:cs="宋体"/>
          <w:bCs/>
          <w:kern w:val="0"/>
          <w:sz w:val="24"/>
          <w:szCs w:val="24"/>
        </w:rPr>
      </w:pPr>
      <w:r>
        <w:rPr>
          <w:rFonts w:hint="eastAsia" w:ascii="仿宋" w:hAnsi="仿宋" w:eastAsia="仿宋" w:cs="宋体"/>
          <w:bCs/>
          <w:kern w:val="0"/>
          <w:sz w:val="24"/>
          <w:szCs w:val="24"/>
        </w:rPr>
        <w:t>调研内容：调研主题着眼于中美文化差异，包括：教育体系与教学环境、</w:t>
      </w:r>
      <w:r>
        <w:rPr>
          <w:rFonts w:hint="eastAsia" w:ascii="仿宋" w:hAnsi="仿宋" w:eastAsia="仿宋" w:cs="Arial"/>
          <w:bCs/>
          <w:kern w:val="0"/>
          <w:sz w:val="24"/>
          <w:szCs w:val="24"/>
        </w:rPr>
        <w:t>生态和环境管理</w:t>
      </w:r>
      <w:r>
        <w:rPr>
          <w:rFonts w:hint="eastAsia" w:ascii="仿宋" w:hAnsi="仿宋" w:eastAsia="仿宋" w:cs="宋体"/>
          <w:bCs/>
          <w:kern w:val="0"/>
          <w:sz w:val="24"/>
          <w:szCs w:val="24"/>
        </w:rPr>
        <w:t>、</w:t>
      </w:r>
      <w:r>
        <w:rPr>
          <w:rFonts w:hint="eastAsia" w:ascii="仿宋" w:hAnsi="仿宋" w:eastAsia="仿宋" w:cs="Arial"/>
          <w:bCs/>
          <w:kern w:val="0"/>
          <w:sz w:val="24"/>
          <w:szCs w:val="24"/>
        </w:rPr>
        <w:t>公益组织</w:t>
      </w:r>
      <w:r>
        <w:rPr>
          <w:rFonts w:hint="eastAsia" w:ascii="仿宋" w:hAnsi="仿宋" w:eastAsia="仿宋" w:cs="宋体"/>
          <w:bCs/>
          <w:kern w:val="0"/>
          <w:sz w:val="24"/>
          <w:szCs w:val="24"/>
        </w:rPr>
        <w:t>及志愿者服务、社会职能、</w:t>
      </w:r>
      <w:r>
        <w:rPr>
          <w:rFonts w:hint="eastAsia" w:ascii="仿宋" w:hAnsi="仿宋" w:eastAsia="仿宋" w:cs="Arial"/>
          <w:bCs/>
          <w:kern w:val="0"/>
          <w:sz w:val="24"/>
          <w:szCs w:val="24"/>
        </w:rPr>
        <w:t>美国家庭结构及日常生活</w:t>
      </w:r>
      <w:r>
        <w:rPr>
          <w:rFonts w:hint="eastAsia" w:ascii="仿宋" w:hAnsi="仿宋" w:eastAsia="仿宋" w:cs="宋体"/>
          <w:bCs/>
          <w:kern w:val="0"/>
          <w:sz w:val="24"/>
          <w:szCs w:val="24"/>
        </w:rPr>
        <w:t>等。（课题与行程见附件）</w:t>
      </w:r>
    </w:p>
    <w:p>
      <w:pPr>
        <w:widowControl/>
        <w:snapToGrid w:val="0"/>
        <w:spacing w:line="360" w:lineRule="auto"/>
        <w:jc w:val="left"/>
        <w:rPr>
          <w:rFonts w:ascii="仿宋" w:hAnsi="仿宋" w:eastAsia="仿宋" w:cs="宋体"/>
          <w:bCs/>
          <w:kern w:val="0"/>
          <w:sz w:val="24"/>
          <w:szCs w:val="24"/>
        </w:rPr>
      </w:pPr>
      <w:r>
        <w:rPr>
          <w:rFonts w:hint="eastAsia" w:ascii="仿宋" w:hAnsi="仿宋" w:eastAsia="仿宋" w:cs="宋体"/>
          <w:bCs/>
          <w:kern w:val="0"/>
          <w:sz w:val="24"/>
          <w:szCs w:val="24"/>
        </w:rPr>
        <w:t>项目申请费：</w:t>
      </w:r>
      <w:r>
        <w:rPr>
          <w:rFonts w:ascii="仿宋" w:hAnsi="仿宋" w:eastAsia="仿宋" w:cs="Arial"/>
          <w:bCs/>
          <w:kern w:val="0"/>
          <w:sz w:val="24"/>
          <w:szCs w:val="24"/>
        </w:rPr>
        <w:t>2500</w:t>
      </w:r>
      <w:r>
        <w:rPr>
          <w:rFonts w:hint="eastAsia" w:ascii="仿宋" w:hAnsi="仿宋" w:eastAsia="仿宋" w:cs="宋体"/>
          <w:bCs/>
          <w:kern w:val="0"/>
          <w:sz w:val="24"/>
          <w:szCs w:val="24"/>
        </w:rPr>
        <w:t>元人民币</w:t>
      </w:r>
    </w:p>
    <w:p>
      <w:pPr>
        <w:widowControl/>
        <w:snapToGrid w:val="0"/>
        <w:spacing w:line="360" w:lineRule="auto"/>
        <w:jc w:val="left"/>
        <w:rPr>
          <w:rFonts w:hint="eastAsia" w:ascii="仿宋" w:hAnsi="仿宋" w:eastAsia="仿宋" w:cs="Arial"/>
          <w:bCs/>
          <w:kern w:val="0"/>
          <w:sz w:val="24"/>
          <w:szCs w:val="24"/>
        </w:rPr>
      </w:pPr>
      <w:r>
        <w:rPr>
          <w:rFonts w:hint="eastAsia" w:ascii="仿宋" w:hAnsi="仿宋" w:eastAsia="仿宋" w:cs="宋体"/>
          <w:bCs/>
          <w:kern w:val="0"/>
          <w:sz w:val="24"/>
          <w:szCs w:val="24"/>
        </w:rPr>
        <w:t>调研费用：</w:t>
      </w:r>
      <w:r>
        <w:rPr>
          <w:rFonts w:hint="eastAsia" w:ascii="仿宋" w:hAnsi="仿宋" w:eastAsia="仿宋" w:cs="Arial"/>
          <w:bCs/>
          <w:kern w:val="0"/>
          <w:sz w:val="24"/>
          <w:szCs w:val="24"/>
        </w:rPr>
        <w:t>4850美金</w:t>
      </w:r>
    </w:p>
    <w:p>
      <w:pPr>
        <w:widowControl/>
        <w:snapToGrid w:val="0"/>
        <w:spacing w:line="360" w:lineRule="auto"/>
        <w:jc w:val="left"/>
        <w:rPr>
          <w:rFonts w:hint="eastAsia" w:ascii="仿宋" w:hAnsi="仿宋" w:eastAsia="仿宋" w:cs="宋体"/>
          <w:bCs/>
          <w:kern w:val="0"/>
          <w:sz w:val="24"/>
          <w:szCs w:val="24"/>
        </w:rPr>
      </w:pPr>
      <w:r>
        <w:rPr>
          <w:rFonts w:hint="eastAsia" w:ascii="仿宋" w:hAnsi="仿宋" w:eastAsia="仿宋" w:cs="宋体"/>
          <w:bCs/>
          <w:kern w:val="0"/>
          <w:sz w:val="24"/>
          <w:szCs w:val="24"/>
        </w:rPr>
        <w:t>费用包含：</w:t>
      </w:r>
    </w:p>
    <w:p>
      <w:pPr>
        <w:widowControl/>
        <w:numPr>
          <w:ilvl w:val="0"/>
          <w:numId w:val="2"/>
        </w:numPr>
        <w:snapToGrid w:val="0"/>
        <w:spacing w:line="360" w:lineRule="auto"/>
        <w:jc w:val="left"/>
        <w:rPr>
          <w:rFonts w:hint="eastAsia" w:ascii="仿宋" w:hAnsi="仿宋" w:eastAsia="仿宋" w:cs="宋体"/>
          <w:bCs/>
          <w:kern w:val="0"/>
          <w:sz w:val="24"/>
          <w:szCs w:val="24"/>
        </w:rPr>
      </w:pPr>
      <w:r>
        <w:rPr>
          <w:rFonts w:hint="eastAsia" w:ascii="仿宋" w:hAnsi="仿宋" w:eastAsia="仿宋" w:cs="宋体"/>
          <w:bCs/>
          <w:kern w:val="0"/>
          <w:sz w:val="24"/>
          <w:szCs w:val="24"/>
        </w:rPr>
        <w:t>寄宿家庭匹配与安置（包括前期与寄宿家庭联络、遴选、实地考察、最终确认）</w:t>
      </w:r>
    </w:p>
    <w:p>
      <w:pPr>
        <w:widowControl/>
        <w:numPr>
          <w:ilvl w:val="0"/>
          <w:numId w:val="2"/>
        </w:numPr>
        <w:snapToGrid w:val="0"/>
        <w:spacing w:line="360" w:lineRule="auto"/>
        <w:jc w:val="left"/>
        <w:rPr>
          <w:rFonts w:hint="eastAsia" w:ascii="仿宋" w:hAnsi="仿宋" w:eastAsia="仿宋" w:cs="宋体"/>
          <w:bCs/>
          <w:kern w:val="0"/>
          <w:sz w:val="24"/>
          <w:szCs w:val="24"/>
        </w:rPr>
      </w:pPr>
      <w:r>
        <w:rPr>
          <w:rFonts w:hint="eastAsia" w:ascii="仿宋" w:hAnsi="仿宋" w:eastAsia="仿宋" w:cs="宋体"/>
          <w:bCs/>
          <w:kern w:val="0"/>
          <w:sz w:val="24"/>
          <w:szCs w:val="24"/>
        </w:rPr>
        <w:t>调研机构协调与安排（包括前期联络、实地考察、落实接待细节、调研预约、工作人员接待、讲解、带领参观）</w:t>
      </w:r>
    </w:p>
    <w:p>
      <w:pPr>
        <w:widowControl/>
        <w:numPr>
          <w:ilvl w:val="0"/>
          <w:numId w:val="2"/>
        </w:numPr>
        <w:snapToGrid w:val="0"/>
        <w:spacing w:line="360" w:lineRule="auto"/>
        <w:jc w:val="left"/>
        <w:rPr>
          <w:rFonts w:hint="eastAsia" w:ascii="仿宋" w:hAnsi="仿宋" w:eastAsia="仿宋" w:cs="宋体"/>
          <w:bCs/>
          <w:kern w:val="0"/>
          <w:sz w:val="24"/>
          <w:szCs w:val="24"/>
        </w:rPr>
      </w:pPr>
      <w:r>
        <w:rPr>
          <w:rFonts w:hint="eastAsia" w:ascii="仿宋" w:hAnsi="仿宋" w:eastAsia="仿宋" w:cs="宋体"/>
          <w:bCs/>
          <w:kern w:val="0"/>
          <w:sz w:val="24"/>
          <w:szCs w:val="24"/>
        </w:rPr>
        <w:t>项目咨询服务</w:t>
      </w:r>
    </w:p>
    <w:p>
      <w:pPr>
        <w:widowControl/>
        <w:numPr>
          <w:ilvl w:val="0"/>
          <w:numId w:val="2"/>
        </w:numPr>
        <w:snapToGrid w:val="0"/>
        <w:spacing w:line="360" w:lineRule="auto"/>
        <w:jc w:val="left"/>
        <w:rPr>
          <w:rFonts w:hint="eastAsia" w:ascii="仿宋" w:hAnsi="仿宋" w:eastAsia="仿宋" w:cs="宋体"/>
          <w:bCs/>
          <w:kern w:val="0"/>
          <w:sz w:val="24"/>
          <w:szCs w:val="24"/>
        </w:rPr>
      </w:pPr>
      <w:r>
        <w:rPr>
          <w:rFonts w:hint="eastAsia" w:ascii="仿宋" w:hAnsi="仿宋" w:eastAsia="仿宋" w:cs="宋体"/>
          <w:bCs/>
          <w:kern w:val="0"/>
          <w:sz w:val="24"/>
          <w:szCs w:val="24"/>
        </w:rPr>
        <w:t>项目申请服务（包括资料整理及审核）</w:t>
      </w:r>
    </w:p>
    <w:p>
      <w:pPr>
        <w:widowControl/>
        <w:numPr>
          <w:ilvl w:val="0"/>
          <w:numId w:val="2"/>
        </w:numPr>
        <w:snapToGrid w:val="0"/>
        <w:spacing w:line="360" w:lineRule="auto"/>
        <w:jc w:val="left"/>
        <w:rPr>
          <w:rFonts w:hint="eastAsia" w:ascii="仿宋" w:hAnsi="仿宋" w:eastAsia="仿宋" w:cs="宋体"/>
          <w:bCs/>
          <w:kern w:val="0"/>
          <w:sz w:val="24"/>
          <w:szCs w:val="24"/>
        </w:rPr>
      </w:pPr>
      <w:r>
        <w:rPr>
          <w:rFonts w:hint="eastAsia" w:ascii="仿宋" w:hAnsi="仿宋" w:eastAsia="仿宋" w:cs="宋体"/>
          <w:bCs/>
          <w:kern w:val="0"/>
          <w:sz w:val="24"/>
          <w:szCs w:val="24"/>
        </w:rPr>
        <w:t>签证预约（1次）</w:t>
      </w:r>
    </w:p>
    <w:p>
      <w:pPr>
        <w:widowControl/>
        <w:numPr>
          <w:ilvl w:val="0"/>
          <w:numId w:val="2"/>
        </w:numPr>
        <w:snapToGrid w:val="0"/>
        <w:spacing w:line="360" w:lineRule="auto"/>
        <w:jc w:val="left"/>
        <w:rPr>
          <w:rFonts w:hint="eastAsia" w:ascii="仿宋" w:hAnsi="仿宋" w:eastAsia="仿宋" w:cs="宋体"/>
          <w:bCs/>
          <w:kern w:val="0"/>
          <w:sz w:val="24"/>
          <w:szCs w:val="24"/>
        </w:rPr>
      </w:pPr>
      <w:r>
        <w:rPr>
          <w:rFonts w:hint="eastAsia" w:ascii="仿宋" w:hAnsi="仿宋" w:eastAsia="仿宋" w:cs="宋体"/>
          <w:bCs/>
          <w:kern w:val="0"/>
          <w:sz w:val="24"/>
          <w:szCs w:val="24"/>
        </w:rPr>
        <w:t>签证辅导</w:t>
      </w:r>
    </w:p>
    <w:p>
      <w:pPr>
        <w:widowControl/>
        <w:numPr>
          <w:ilvl w:val="0"/>
          <w:numId w:val="2"/>
        </w:numPr>
        <w:snapToGrid w:val="0"/>
        <w:spacing w:line="360" w:lineRule="auto"/>
        <w:jc w:val="left"/>
        <w:rPr>
          <w:rFonts w:hint="eastAsia" w:ascii="仿宋" w:hAnsi="仿宋" w:eastAsia="仿宋" w:cs="宋体"/>
          <w:bCs/>
          <w:kern w:val="0"/>
          <w:sz w:val="24"/>
          <w:szCs w:val="24"/>
        </w:rPr>
      </w:pPr>
      <w:r>
        <w:rPr>
          <w:rFonts w:hint="eastAsia" w:ascii="仿宋" w:hAnsi="仿宋" w:eastAsia="仿宋" w:cs="宋体"/>
          <w:bCs/>
          <w:kern w:val="0"/>
          <w:sz w:val="24"/>
          <w:szCs w:val="24"/>
        </w:rPr>
        <w:t>行前培训</w:t>
      </w:r>
    </w:p>
    <w:p>
      <w:pPr>
        <w:widowControl/>
        <w:numPr>
          <w:ilvl w:val="0"/>
          <w:numId w:val="2"/>
        </w:numPr>
        <w:snapToGrid w:val="0"/>
        <w:spacing w:line="360" w:lineRule="auto"/>
        <w:jc w:val="left"/>
        <w:rPr>
          <w:rFonts w:hint="eastAsia" w:ascii="仿宋" w:hAnsi="仿宋" w:eastAsia="仿宋" w:cs="宋体"/>
          <w:bCs/>
          <w:kern w:val="0"/>
          <w:sz w:val="24"/>
          <w:szCs w:val="24"/>
        </w:rPr>
      </w:pPr>
      <w:r>
        <w:rPr>
          <w:rFonts w:hint="eastAsia" w:ascii="仿宋" w:hAnsi="仿宋" w:eastAsia="仿宋" w:cs="宋体"/>
          <w:bCs/>
          <w:kern w:val="0"/>
          <w:sz w:val="24"/>
          <w:szCs w:val="24"/>
        </w:rPr>
        <w:t>社会调研课场地费、课本费、讲师费</w:t>
      </w:r>
    </w:p>
    <w:p>
      <w:pPr>
        <w:widowControl/>
        <w:numPr>
          <w:ilvl w:val="0"/>
          <w:numId w:val="2"/>
        </w:numPr>
        <w:snapToGrid w:val="0"/>
        <w:spacing w:line="360" w:lineRule="auto"/>
        <w:jc w:val="left"/>
        <w:rPr>
          <w:rFonts w:hint="eastAsia" w:ascii="仿宋" w:hAnsi="仿宋" w:eastAsia="仿宋" w:cs="宋体"/>
          <w:bCs/>
          <w:kern w:val="0"/>
          <w:sz w:val="24"/>
          <w:szCs w:val="24"/>
        </w:rPr>
      </w:pPr>
      <w:r>
        <w:rPr>
          <w:rFonts w:hint="eastAsia" w:ascii="仿宋" w:hAnsi="仿宋" w:eastAsia="仿宋" w:cs="宋体"/>
          <w:bCs/>
          <w:kern w:val="0"/>
          <w:sz w:val="24"/>
          <w:szCs w:val="24"/>
        </w:rPr>
        <w:t>调研期间各调研机构间交通及协调相关费用</w:t>
      </w:r>
    </w:p>
    <w:p>
      <w:pPr>
        <w:widowControl/>
        <w:numPr>
          <w:ilvl w:val="0"/>
          <w:numId w:val="2"/>
        </w:numPr>
        <w:snapToGrid w:val="0"/>
        <w:spacing w:line="360" w:lineRule="auto"/>
        <w:jc w:val="left"/>
        <w:rPr>
          <w:rFonts w:hint="eastAsia" w:ascii="仿宋" w:hAnsi="仿宋" w:eastAsia="仿宋" w:cs="宋体"/>
          <w:bCs/>
          <w:kern w:val="0"/>
          <w:sz w:val="24"/>
          <w:szCs w:val="24"/>
        </w:rPr>
      </w:pPr>
      <w:r>
        <w:rPr>
          <w:rFonts w:hint="eastAsia" w:ascii="仿宋" w:hAnsi="仿宋" w:eastAsia="仿宋" w:cs="宋体"/>
          <w:bCs/>
          <w:kern w:val="0"/>
          <w:sz w:val="24"/>
          <w:szCs w:val="24"/>
        </w:rPr>
        <w:t>在美期间的旅行交通、住宿及餐食（餐食详情见以下注释）、行程计划内娱乐景点全部门票</w:t>
      </w:r>
    </w:p>
    <w:p>
      <w:pPr>
        <w:widowControl/>
        <w:numPr>
          <w:ilvl w:val="0"/>
          <w:numId w:val="2"/>
        </w:numPr>
        <w:snapToGrid w:val="0"/>
        <w:spacing w:line="360" w:lineRule="auto"/>
        <w:jc w:val="left"/>
        <w:rPr>
          <w:rFonts w:hint="eastAsia" w:ascii="仿宋" w:hAnsi="仿宋" w:eastAsia="仿宋" w:cs="宋体"/>
          <w:bCs/>
          <w:kern w:val="0"/>
          <w:sz w:val="24"/>
          <w:szCs w:val="24"/>
        </w:rPr>
      </w:pPr>
      <w:r>
        <w:rPr>
          <w:rFonts w:hint="eastAsia" w:ascii="仿宋" w:hAnsi="仿宋" w:eastAsia="仿宋" w:cs="宋体"/>
          <w:bCs/>
          <w:kern w:val="0"/>
          <w:sz w:val="24"/>
          <w:szCs w:val="24"/>
        </w:rPr>
        <w:t>在美期间全程医疗及意外救治保险</w:t>
      </w:r>
    </w:p>
    <w:p>
      <w:pPr>
        <w:widowControl/>
        <w:numPr>
          <w:ilvl w:val="0"/>
          <w:numId w:val="2"/>
        </w:numPr>
        <w:snapToGrid w:val="0"/>
        <w:spacing w:line="360" w:lineRule="auto"/>
        <w:jc w:val="left"/>
        <w:rPr>
          <w:rFonts w:hint="eastAsia" w:ascii="仿宋" w:hAnsi="仿宋" w:eastAsia="仿宋" w:cs="宋体"/>
          <w:bCs/>
          <w:kern w:val="0"/>
          <w:sz w:val="24"/>
          <w:szCs w:val="24"/>
        </w:rPr>
      </w:pPr>
      <w:r>
        <w:rPr>
          <w:rFonts w:hint="eastAsia" w:ascii="仿宋" w:hAnsi="仿宋" w:eastAsia="仿宋" w:cs="宋体"/>
          <w:bCs/>
          <w:kern w:val="0"/>
          <w:sz w:val="24"/>
          <w:szCs w:val="24"/>
        </w:rPr>
        <w:t>美国当地紧急支持服务</w:t>
      </w:r>
    </w:p>
    <w:p>
      <w:pPr>
        <w:widowControl/>
        <w:snapToGrid w:val="0"/>
        <w:spacing w:line="360" w:lineRule="auto"/>
        <w:jc w:val="left"/>
        <w:rPr>
          <w:rFonts w:hint="eastAsia" w:ascii="仿宋" w:hAnsi="仿宋" w:eastAsia="仿宋" w:cs="宋体"/>
          <w:bCs/>
          <w:kern w:val="0"/>
          <w:sz w:val="24"/>
          <w:szCs w:val="24"/>
        </w:rPr>
      </w:pPr>
      <w:r>
        <w:rPr>
          <w:rFonts w:hint="eastAsia" w:ascii="仿宋" w:hAnsi="仿宋" w:eastAsia="仿宋" w:cs="宋体"/>
          <w:bCs/>
          <w:kern w:val="0"/>
          <w:sz w:val="24"/>
          <w:szCs w:val="24"/>
        </w:rPr>
        <w:t>注：在寄宿家庭住宿期间，寄宿家庭会给申请人提供食物，但是由于中美文化差异，某些寄宿家庭所提供的餐食并不是中国传统意义上已经烹饪做好的正餐。申请人可根据自身情况与寄宿家庭沟通得到允许后拿取家庭冰箱内或储存的各种食品自行烹饪或直接食用。另在团队集体旅游期间，因到大型游乐场所（如迪斯尼乐园）游玩或全天购物活动，中午不方便集合的情况下，午餐需要自己自行解决。</w:t>
      </w:r>
    </w:p>
    <w:p>
      <w:pPr>
        <w:widowControl/>
        <w:snapToGrid w:val="0"/>
        <w:spacing w:line="360" w:lineRule="auto"/>
        <w:jc w:val="left"/>
        <w:rPr>
          <w:rFonts w:hint="eastAsia" w:ascii="仿宋" w:hAnsi="仿宋" w:eastAsia="仿宋" w:cs="宋体"/>
          <w:bCs/>
          <w:kern w:val="0"/>
          <w:sz w:val="24"/>
          <w:szCs w:val="24"/>
        </w:rPr>
      </w:pPr>
      <w:r>
        <w:rPr>
          <w:rFonts w:hint="eastAsia" w:ascii="仿宋" w:hAnsi="仿宋" w:eastAsia="仿宋" w:cs="宋体"/>
          <w:bCs/>
          <w:kern w:val="0"/>
          <w:sz w:val="24"/>
          <w:szCs w:val="24"/>
        </w:rPr>
        <w:t>费用不含：</w:t>
      </w:r>
    </w:p>
    <w:p>
      <w:pPr>
        <w:widowControl/>
        <w:numPr>
          <w:ilvl w:val="0"/>
          <w:numId w:val="3"/>
        </w:numPr>
        <w:snapToGrid w:val="0"/>
        <w:spacing w:line="360" w:lineRule="auto"/>
        <w:jc w:val="left"/>
        <w:rPr>
          <w:rFonts w:hint="eastAsia" w:ascii="仿宋" w:hAnsi="仿宋" w:eastAsia="仿宋" w:cs="宋体"/>
          <w:bCs/>
          <w:kern w:val="0"/>
          <w:sz w:val="24"/>
          <w:szCs w:val="24"/>
        </w:rPr>
      </w:pPr>
      <w:r>
        <w:rPr>
          <w:rFonts w:hint="eastAsia" w:ascii="仿宋" w:hAnsi="仿宋" w:eastAsia="仿宋" w:cs="宋体"/>
          <w:bCs/>
          <w:kern w:val="0"/>
          <w:sz w:val="24"/>
          <w:szCs w:val="24"/>
        </w:rPr>
        <w:t>护照申请费、美国使馆签证费、签证邮寄费</w:t>
      </w:r>
    </w:p>
    <w:p>
      <w:pPr>
        <w:widowControl/>
        <w:numPr>
          <w:ilvl w:val="0"/>
          <w:numId w:val="3"/>
        </w:numPr>
        <w:snapToGrid w:val="0"/>
        <w:spacing w:line="360" w:lineRule="auto"/>
        <w:jc w:val="left"/>
        <w:rPr>
          <w:rFonts w:hint="eastAsia" w:ascii="仿宋" w:hAnsi="仿宋" w:eastAsia="仿宋" w:cs="宋体"/>
          <w:bCs/>
          <w:kern w:val="0"/>
          <w:sz w:val="24"/>
          <w:szCs w:val="24"/>
        </w:rPr>
      </w:pPr>
      <w:r>
        <w:rPr>
          <w:rFonts w:hint="eastAsia" w:ascii="仿宋" w:hAnsi="仿宋" w:eastAsia="仿宋" w:cs="宋体"/>
          <w:bCs/>
          <w:kern w:val="0"/>
          <w:sz w:val="24"/>
          <w:szCs w:val="24"/>
        </w:rPr>
        <w:t>往返国际机票、燃油附加税、机场建设费等费用（预收10000元人民币）</w:t>
      </w:r>
    </w:p>
    <w:p>
      <w:pPr>
        <w:widowControl/>
        <w:numPr>
          <w:ilvl w:val="0"/>
          <w:numId w:val="3"/>
        </w:numPr>
        <w:snapToGrid w:val="0"/>
        <w:spacing w:line="360" w:lineRule="auto"/>
        <w:jc w:val="left"/>
        <w:rPr>
          <w:rFonts w:hint="eastAsia" w:ascii="仿宋" w:hAnsi="仿宋" w:eastAsia="仿宋" w:cs="宋体"/>
          <w:bCs/>
          <w:kern w:val="0"/>
          <w:sz w:val="24"/>
          <w:szCs w:val="24"/>
        </w:rPr>
      </w:pPr>
      <w:r>
        <w:rPr>
          <w:rFonts w:hint="eastAsia" w:ascii="仿宋" w:hAnsi="仿宋" w:eastAsia="仿宋" w:cs="宋体"/>
          <w:bCs/>
          <w:kern w:val="0"/>
          <w:sz w:val="24"/>
          <w:szCs w:val="24"/>
        </w:rPr>
        <w:t>往返美国使（领）馆及大陆口岸城市搭乘国际航班前后的交通及食宿费用</w:t>
      </w:r>
    </w:p>
    <w:p>
      <w:pPr>
        <w:widowControl/>
        <w:numPr>
          <w:ilvl w:val="0"/>
          <w:numId w:val="3"/>
        </w:numPr>
        <w:snapToGrid w:val="0"/>
        <w:spacing w:line="360" w:lineRule="auto"/>
        <w:jc w:val="left"/>
        <w:rPr>
          <w:rFonts w:hint="eastAsia" w:ascii="仿宋" w:hAnsi="仿宋" w:eastAsia="仿宋" w:cs="宋体"/>
          <w:bCs/>
          <w:kern w:val="0"/>
          <w:sz w:val="24"/>
          <w:szCs w:val="24"/>
        </w:rPr>
      </w:pPr>
      <w:r>
        <w:rPr>
          <w:rFonts w:hint="eastAsia" w:ascii="仿宋" w:hAnsi="仿宋" w:eastAsia="仿宋" w:cs="宋体"/>
          <w:bCs/>
          <w:kern w:val="0"/>
          <w:sz w:val="24"/>
          <w:szCs w:val="24"/>
        </w:rPr>
        <w:t>在美期间因个人原因丢失重要证件或物品而需要补办或赔偿产生的任何费用</w:t>
      </w:r>
    </w:p>
    <w:p>
      <w:pPr>
        <w:widowControl/>
        <w:numPr>
          <w:ilvl w:val="0"/>
          <w:numId w:val="3"/>
        </w:numPr>
        <w:snapToGrid w:val="0"/>
        <w:spacing w:line="360" w:lineRule="auto"/>
        <w:jc w:val="left"/>
        <w:rPr>
          <w:rFonts w:hint="eastAsia" w:ascii="仿宋" w:hAnsi="仿宋" w:eastAsia="仿宋" w:cs="宋体"/>
          <w:bCs/>
          <w:kern w:val="0"/>
          <w:sz w:val="24"/>
          <w:szCs w:val="24"/>
        </w:rPr>
      </w:pPr>
      <w:r>
        <w:rPr>
          <w:rFonts w:hint="eastAsia" w:ascii="仿宋" w:hAnsi="仿宋" w:eastAsia="仿宋" w:cs="宋体"/>
          <w:bCs/>
          <w:kern w:val="0"/>
          <w:sz w:val="24"/>
          <w:szCs w:val="24"/>
        </w:rPr>
        <w:t>行李托运费、行李超重费及其它个人原因等产生的费用</w:t>
      </w:r>
    </w:p>
    <w:p>
      <w:pPr>
        <w:widowControl/>
        <w:snapToGrid w:val="0"/>
        <w:spacing w:line="360" w:lineRule="auto"/>
        <w:jc w:val="left"/>
        <w:rPr>
          <w:rFonts w:ascii="仿宋" w:hAnsi="仿宋" w:eastAsia="仿宋" w:cs="宋体"/>
          <w:bCs/>
          <w:kern w:val="0"/>
          <w:sz w:val="24"/>
          <w:szCs w:val="24"/>
        </w:rPr>
      </w:pPr>
      <w:r>
        <w:rPr>
          <w:rFonts w:hint="eastAsia" w:ascii="仿宋" w:hAnsi="仿宋" w:eastAsia="仿宋" w:cs="宋体"/>
          <w:bCs/>
          <w:kern w:val="0"/>
          <w:sz w:val="24"/>
          <w:szCs w:val="24"/>
        </w:rPr>
        <w:t>安全保障：</w:t>
      </w:r>
      <w:r>
        <w:rPr>
          <w:rFonts w:ascii="仿宋" w:hAnsi="仿宋" w:eastAsia="仿宋" w:cs="宋体"/>
          <w:bCs/>
          <w:kern w:val="0"/>
          <w:sz w:val="24"/>
          <w:szCs w:val="24"/>
        </w:rPr>
        <w:t xml:space="preserve">  </w:t>
      </w:r>
    </w:p>
    <w:p>
      <w:pPr>
        <w:widowControl/>
        <w:snapToGrid w:val="0"/>
        <w:spacing w:line="360" w:lineRule="auto"/>
        <w:jc w:val="left"/>
        <w:rPr>
          <w:rFonts w:ascii="仿宋" w:hAnsi="仿宋" w:eastAsia="仿宋" w:cs="宋体"/>
          <w:bCs/>
          <w:kern w:val="0"/>
          <w:sz w:val="24"/>
          <w:szCs w:val="24"/>
        </w:rPr>
      </w:pPr>
      <w:r>
        <w:rPr>
          <w:rFonts w:ascii="仿宋" w:hAnsi="仿宋" w:eastAsia="仿宋" w:cs="宋体"/>
          <w:bCs/>
          <w:kern w:val="0"/>
          <w:sz w:val="24"/>
          <w:szCs w:val="24"/>
        </w:rPr>
        <w:t>1.</w:t>
      </w:r>
      <w:r>
        <w:rPr>
          <w:rFonts w:hint="eastAsia" w:ascii="仿宋" w:hAnsi="仿宋" w:eastAsia="仿宋" w:cs="宋体"/>
          <w:bCs/>
          <w:kern w:val="0"/>
          <w:sz w:val="24"/>
          <w:szCs w:val="24"/>
        </w:rPr>
        <w:t>协议与具备法律资质的中国对外友好合作服务中心签署，受法律保护；</w:t>
      </w:r>
    </w:p>
    <w:p>
      <w:pPr>
        <w:widowControl/>
        <w:snapToGrid w:val="0"/>
        <w:spacing w:line="360" w:lineRule="auto"/>
        <w:jc w:val="left"/>
        <w:rPr>
          <w:rFonts w:ascii="仿宋" w:hAnsi="仿宋" w:eastAsia="仿宋" w:cs="宋体"/>
          <w:bCs/>
          <w:kern w:val="0"/>
          <w:sz w:val="24"/>
          <w:szCs w:val="24"/>
        </w:rPr>
      </w:pPr>
      <w:r>
        <w:rPr>
          <w:rFonts w:ascii="仿宋" w:hAnsi="仿宋" w:eastAsia="仿宋" w:cs="宋体"/>
          <w:bCs/>
          <w:kern w:val="0"/>
          <w:sz w:val="24"/>
          <w:szCs w:val="24"/>
        </w:rPr>
        <w:t>2.</w:t>
      </w:r>
      <w:r>
        <w:rPr>
          <w:rFonts w:hint="eastAsia" w:ascii="仿宋" w:hAnsi="仿宋" w:eastAsia="仿宋" w:cs="宋体"/>
          <w:bCs/>
          <w:kern w:val="0"/>
          <w:sz w:val="24"/>
          <w:szCs w:val="24"/>
        </w:rPr>
        <w:t>提供全美</w:t>
      </w:r>
      <w:r>
        <w:rPr>
          <w:rFonts w:ascii="仿宋" w:hAnsi="仿宋" w:eastAsia="仿宋" w:cs="Arial"/>
          <w:bCs/>
          <w:kern w:val="0"/>
          <w:sz w:val="24"/>
          <w:szCs w:val="24"/>
        </w:rPr>
        <w:t>7X24</w:t>
      </w:r>
      <w:r>
        <w:rPr>
          <w:rFonts w:hint="eastAsia" w:ascii="仿宋" w:hAnsi="仿宋" w:eastAsia="仿宋" w:cs="宋体"/>
          <w:bCs/>
          <w:kern w:val="0"/>
          <w:sz w:val="24"/>
          <w:szCs w:val="24"/>
        </w:rPr>
        <w:t>小时服务热线，为学生调协解决工作生活的问题；</w:t>
      </w:r>
    </w:p>
    <w:p>
      <w:pPr>
        <w:widowControl/>
        <w:snapToGrid w:val="0"/>
        <w:spacing w:line="360" w:lineRule="auto"/>
        <w:jc w:val="left"/>
        <w:rPr>
          <w:rFonts w:ascii="仿宋" w:hAnsi="仿宋" w:eastAsia="仿宋" w:cs="宋体"/>
          <w:bCs/>
          <w:kern w:val="0"/>
          <w:sz w:val="24"/>
          <w:szCs w:val="24"/>
        </w:rPr>
      </w:pPr>
      <w:r>
        <w:rPr>
          <w:rFonts w:ascii="仿宋" w:hAnsi="仿宋" w:eastAsia="仿宋" w:cs="宋体"/>
          <w:bCs/>
          <w:kern w:val="0"/>
          <w:sz w:val="24"/>
          <w:szCs w:val="24"/>
        </w:rPr>
        <w:t>3.</w:t>
      </w:r>
      <w:r>
        <w:rPr>
          <w:rFonts w:hint="eastAsia" w:ascii="仿宋" w:hAnsi="仿宋" w:eastAsia="仿宋" w:cs="宋体"/>
          <w:bCs/>
          <w:kern w:val="0"/>
          <w:sz w:val="24"/>
          <w:szCs w:val="24"/>
        </w:rPr>
        <w:t>在美全程享有医疗及意外伤害保险；</w:t>
      </w:r>
    </w:p>
    <w:p>
      <w:pPr>
        <w:widowControl/>
        <w:snapToGrid w:val="0"/>
        <w:spacing w:line="360" w:lineRule="auto"/>
        <w:jc w:val="left"/>
        <w:rPr>
          <w:rFonts w:ascii="仿宋" w:hAnsi="仿宋" w:eastAsia="仿宋" w:cs="宋体"/>
          <w:bCs/>
          <w:kern w:val="0"/>
          <w:sz w:val="24"/>
          <w:szCs w:val="24"/>
        </w:rPr>
      </w:pPr>
      <w:r>
        <w:rPr>
          <w:rFonts w:ascii="仿宋" w:hAnsi="仿宋" w:eastAsia="仿宋" w:cs="宋体"/>
          <w:bCs/>
          <w:kern w:val="0"/>
          <w:sz w:val="24"/>
          <w:szCs w:val="24"/>
        </w:rPr>
        <w:t>4.</w:t>
      </w:r>
      <w:r>
        <w:rPr>
          <w:rFonts w:hint="eastAsia" w:ascii="仿宋" w:hAnsi="仿宋" w:eastAsia="仿宋" w:cs="宋体"/>
          <w:bCs/>
          <w:kern w:val="0"/>
          <w:sz w:val="24"/>
          <w:szCs w:val="24"/>
        </w:rPr>
        <w:t>设立学生突发事件应急委员会，并在国内常设学生服务中心；</w:t>
      </w:r>
    </w:p>
    <w:p>
      <w:pPr>
        <w:widowControl/>
        <w:snapToGrid w:val="0"/>
        <w:spacing w:line="360" w:lineRule="auto"/>
        <w:jc w:val="left"/>
        <w:rPr>
          <w:rFonts w:ascii="仿宋" w:hAnsi="仿宋" w:eastAsia="仿宋" w:cs="宋体"/>
          <w:bCs/>
          <w:kern w:val="0"/>
          <w:sz w:val="24"/>
          <w:szCs w:val="24"/>
        </w:rPr>
      </w:pPr>
      <w:r>
        <w:rPr>
          <w:rFonts w:ascii="仿宋" w:hAnsi="仿宋" w:eastAsia="仿宋" w:cs="宋体"/>
          <w:bCs/>
          <w:kern w:val="0"/>
          <w:sz w:val="24"/>
          <w:szCs w:val="24"/>
        </w:rPr>
        <w:t>5.</w:t>
      </w:r>
      <w:r>
        <w:rPr>
          <w:rFonts w:hint="eastAsia" w:ascii="仿宋" w:hAnsi="仿宋" w:eastAsia="仿宋" w:cs="宋体"/>
          <w:bCs/>
          <w:kern w:val="0"/>
          <w:sz w:val="24"/>
          <w:szCs w:val="24"/>
        </w:rPr>
        <w:t>强大的学生信息管理系统，实时追踪学生情况，并于学校、家长保持密切联系；</w:t>
      </w:r>
      <w:r>
        <w:rPr>
          <w:rFonts w:ascii="仿宋" w:hAnsi="仿宋" w:eastAsia="仿宋" w:cs="宋体"/>
          <w:bCs/>
          <w:kern w:val="0"/>
          <w:sz w:val="24"/>
          <w:szCs w:val="24"/>
        </w:rPr>
        <w:t>6.</w:t>
      </w:r>
      <w:r>
        <w:rPr>
          <w:rFonts w:hint="eastAsia" w:ascii="仿宋" w:hAnsi="仿宋" w:eastAsia="仿宋" w:cs="宋体"/>
          <w:bCs/>
          <w:kern w:val="0"/>
          <w:sz w:val="24"/>
          <w:szCs w:val="24"/>
        </w:rPr>
        <w:t>老师带队并与学生共同参加项目。</w:t>
      </w:r>
    </w:p>
    <w:p>
      <w:pPr>
        <w:widowControl/>
        <w:snapToGrid w:val="0"/>
        <w:spacing w:line="360" w:lineRule="auto"/>
        <w:ind w:firstLine="420"/>
        <w:jc w:val="left"/>
        <w:rPr>
          <w:rFonts w:hint="eastAsia" w:ascii="仿宋" w:hAnsi="仿宋" w:eastAsia="仿宋" w:cs="Arial"/>
          <w:bCs/>
          <w:kern w:val="0"/>
          <w:sz w:val="24"/>
          <w:szCs w:val="24"/>
        </w:rPr>
        <w:sectPr>
          <w:pgSz w:w="11906" w:h="16838"/>
          <w:pgMar w:top="1440" w:right="1588" w:bottom="1440" w:left="1474" w:header="851" w:footer="992" w:gutter="0"/>
          <w:cols w:space="720" w:num="1"/>
          <w:docGrid w:type="lines" w:linePitch="312" w:charSpace="0"/>
        </w:sectPr>
      </w:pPr>
      <w:r>
        <w:rPr>
          <w:rFonts w:hint="eastAsia" w:ascii="仿宋" w:hAnsi="仿宋" w:eastAsia="仿宋" w:cs="Arial"/>
          <w:bCs/>
          <w:kern w:val="0"/>
          <w:sz w:val="24"/>
          <w:szCs w:val="24"/>
        </w:rPr>
        <w:t>中国对外友好合作服务中心分别与合作院校及申请学生签订项目服务协议，并遵守中、美两国相关法律、法规，严格依据签订项目协议条款执行，承担相应责任。</w:t>
      </w:r>
    </w:p>
    <w:p>
      <w:pPr>
        <w:widowControl/>
        <w:snapToGrid w:val="0"/>
        <w:spacing w:line="360" w:lineRule="auto"/>
        <w:jc w:val="left"/>
        <w:rPr>
          <w:rFonts w:ascii="仿宋" w:hAnsi="仿宋" w:eastAsia="仿宋" w:cs="宋体"/>
          <w:b/>
          <w:bCs/>
          <w:kern w:val="0"/>
          <w:sz w:val="24"/>
          <w:szCs w:val="24"/>
        </w:rPr>
      </w:pPr>
      <w:r>
        <w:rPr>
          <w:rFonts w:hint="eastAsia" w:ascii="仿宋" w:hAnsi="仿宋" w:eastAsia="仿宋" w:cs="宋体"/>
          <w:b/>
          <w:bCs/>
          <w:kern w:val="0"/>
          <w:sz w:val="24"/>
          <w:szCs w:val="24"/>
        </w:rPr>
        <w:t>附件</w:t>
      </w:r>
      <w:r>
        <w:rPr>
          <w:rFonts w:ascii="仿宋" w:hAnsi="仿宋" w:eastAsia="仿宋" w:cs="宋体"/>
          <w:b/>
          <w:bCs/>
          <w:kern w:val="0"/>
          <w:sz w:val="24"/>
          <w:szCs w:val="24"/>
        </w:rPr>
        <w:t>2</w:t>
      </w:r>
      <w:r>
        <w:rPr>
          <w:rFonts w:hint="eastAsia" w:ascii="仿宋" w:hAnsi="仿宋" w:eastAsia="仿宋" w:cs="宋体"/>
          <w:b/>
          <w:bCs/>
          <w:kern w:val="0"/>
          <w:sz w:val="24"/>
          <w:szCs w:val="24"/>
        </w:rPr>
        <w:t>：课题及行程示例</w:t>
      </w:r>
    </w:p>
    <w:p>
      <w:pPr>
        <w:widowControl/>
        <w:snapToGrid w:val="0"/>
        <w:spacing w:line="360" w:lineRule="auto"/>
        <w:jc w:val="center"/>
        <w:rPr>
          <w:rFonts w:ascii="仿宋" w:hAnsi="仿宋" w:eastAsia="仿宋" w:cs="宋体"/>
          <w:bCs/>
          <w:kern w:val="0"/>
          <w:sz w:val="24"/>
          <w:szCs w:val="24"/>
        </w:rPr>
      </w:pPr>
      <w:r>
        <w:rPr>
          <w:rFonts w:hint="eastAsia" w:ascii="仿宋" w:hAnsi="仿宋" w:eastAsia="仿宋" w:cs="宋体"/>
          <w:bCs/>
          <w:kern w:val="0"/>
          <w:sz w:val="24"/>
          <w:szCs w:val="24"/>
        </w:rPr>
        <w:t>青年师生</w:t>
      </w:r>
      <w:r>
        <w:rPr>
          <w:rFonts w:hint="eastAsia" w:ascii="仿宋" w:hAnsi="仿宋" w:eastAsia="仿宋" w:cs="Arial"/>
          <w:bCs/>
          <w:kern w:val="0"/>
          <w:sz w:val="24"/>
          <w:szCs w:val="24"/>
        </w:rPr>
        <w:t>赴美社会</w:t>
      </w:r>
      <w:r>
        <w:rPr>
          <w:rFonts w:hint="eastAsia" w:ascii="仿宋" w:hAnsi="仿宋" w:eastAsia="仿宋" w:cs="宋体"/>
          <w:bCs/>
          <w:kern w:val="0"/>
          <w:sz w:val="24"/>
          <w:szCs w:val="24"/>
        </w:rPr>
        <w:t>调研</w:t>
      </w:r>
      <w:r>
        <w:rPr>
          <w:rFonts w:hint="eastAsia" w:ascii="仿宋" w:hAnsi="仿宋" w:eastAsia="仿宋" w:cs="Arial"/>
          <w:bCs/>
          <w:kern w:val="0"/>
          <w:sz w:val="24"/>
          <w:szCs w:val="24"/>
        </w:rPr>
        <w:t>项目</w:t>
      </w:r>
    </w:p>
    <w:p>
      <w:pPr>
        <w:widowControl/>
        <w:snapToGrid w:val="0"/>
        <w:spacing w:line="360" w:lineRule="auto"/>
        <w:jc w:val="center"/>
        <w:rPr>
          <w:rFonts w:ascii="仿宋" w:hAnsi="仿宋" w:eastAsia="仿宋" w:cs="Arial"/>
          <w:bCs/>
          <w:i/>
          <w:iCs/>
          <w:kern w:val="0"/>
          <w:sz w:val="24"/>
          <w:szCs w:val="24"/>
        </w:rPr>
      </w:pPr>
      <w:r>
        <w:rPr>
          <w:rFonts w:ascii="仿宋" w:hAnsi="仿宋" w:eastAsia="仿宋" w:cs="宋体"/>
          <w:bCs/>
          <w:kern w:val="0"/>
          <w:sz w:val="24"/>
          <w:szCs w:val="24"/>
        </w:rPr>
        <w:t xml:space="preserve">                                  </w:t>
      </w:r>
    </w:p>
    <w:p>
      <w:pPr>
        <w:widowControl/>
        <w:snapToGrid w:val="0"/>
        <w:spacing w:line="360" w:lineRule="auto"/>
        <w:ind w:firstLine="480" w:firstLineChars="200"/>
        <w:jc w:val="left"/>
        <w:rPr>
          <w:rFonts w:ascii="仿宋" w:hAnsi="仿宋" w:eastAsia="仿宋" w:cs="宋体"/>
          <w:bCs/>
          <w:kern w:val="0"/>
          <w:sz w:val="24"/>
          <w:szCs w:val="24"/>
        </w:rPr>
      </w:pPr>
      <w:r>
        <w:rPr>
          <w:rFonts w:hint="eastAsia" w:ascii="仿宋" w:hAnsi="仿宋" w:eastAsia="仿宋" w:cs="宋体"/>
          <w:bCs/>
          <w:kern w:val="0"/>
          <w:sz w:val="24"/>
          <w:szCs w:val="24"/>
        </w:rPr>
        <w:t>以下为项目全程安排，因为项目期间涉及到的美国活动地点会根据当地情况进行时间或地点的调整，故以下行程会出现部分的调整最终行程会在出发前确定。</w:t>
      </w:r>
    </w:p>
    <w:p>
      <w:pPr>
        <w:widowControl/>
        <w:snapToGrid w:val="0"/>
        <w:spacing w:line="360" w:lineRule="auto"/>
        <w:jc w:val="left"/>
        <w:rPr>
          <w:rFonts w:hint="eastAsia" w:ascii="仿宋" w:hAnsi="仿宋" w:eastAsia="仿宋" w:cs="宋体"/>
          <w:bCs/>
          <w:kern w:val="0"/>
          <w:sz w:val="24"/>
          <w:szCs w:val="24"/>
        </w:rPr>
      </w:pPr>
      <w:r>
        <w:rPr>
          <w:rFonts w:hint="eastAsia" w:ascii="仿宋" w:hAnsi="仿宋" w:eastAsia="仿宋" w:cs="宋体"/>
          <w:bCs/>
          <w:kern w:val="0"/>
          <w:sz w:val="24"/>
          <w:szCs w:val="24"/>
        </w:rPr>
        <w:t>以下行程以洛杉矶为例：</w:t>
      </w:r>
    </w:p>
    <w:p>
      <w:pPr>
        <w:widowControl/>
        <w:snapToGrid w:val="0"/>
        <w:spacing w:line="360" w:lineRule="auto"/>
        <w:jc w:val="left"/>
        <w:rPr>
          <w:rFonts w:hint="eastAsia" w:ascii="仿宋" w:hAnsi="仿宋" w:eastAsia="仿宋" w:cs="宋体"/>
          <w:bCs/>
          <w:kern w:val="0"/>
          <w:sz w:val="24"/>
          <w:szCs w:val="24"/>
        </w:rPr>
      </w:pPr>
      <w:r>
        <w:rPr>
          <w:rFonts w:hint="eastAsia" w:ascii="仿宋" w:hAnsi="仿宋" w:eastAsia="仿宋" w:cs="宋体"/>
          <w:bCs/>
          <w:kern w:val="0"/>
          <w:sz w:val="24"/>
          <w:szCs w:val="24"/>
        </w:rPr>
        <w:t>课题A：中美教育观念与教学环境的调研比较</w:t>
      </w:r>
    </w:p>
    <w:p>
      <w:pPr>
        <w:widowControl/>
        <w:snapToGrid w:val="0"/>
        <w:spacing w:line="360" w:lineRule="auto"/>
        <w:jc w:val="left"/>
        <w:rPr>
          <w:rFonts w:hint="eastAsia" w:ascii="仿宋" w:hAnsi="仿宋" w:eastAsia="仿宋" w:cs="宋体"/>
          <w:bCs/>
          <w:kern w:val="0"/>
          <w:sz w:val="24"/>
          <w:szCs w:val="24"/>
        </w:rPr>
      </w:pPr>
      <w:r>
        <w:rPr>
          <w:rFonts w:hint="eastAsia" w:ascii="仿宋" w:hAnsi="仿宋" w:eastAsia="仿宋" w:cs="宋体"/>
          <w:bCs/>
          <w:kern w:val="0"/>
          <w:sz w:val="24"/>
          <w:szCs w:val="24"/>
        </w:rPr>
        <w:t>课题B：中美生态与环境的调研比较</w:t>
      </w:r>
    </w:p>
    <w:p>
      <w:pPr>
        <w:widowControl/>
        <w:snapToGrid w:val="0"/>
        <w:spacing w:line="360" w:lineRule="auto"/>
        <w:jc w:val="left"/>
        <w:rPr>
          <w:rFonts w:hint="eastAsia" w:ascii="仿宋" w:hAnsi="仿宋" w:eastAsia="仿宋" w:cs="宋体"/>
          <w:bCs/>
          <w:kern w:val="0"/>
          <w:sz w:val="24"/>
          <w:szCs w:val="24"/>
        </w:rPr>
      </w:pPr>
      <w:r>
        <w:rPr>
          <w:rFonts w:hint="eastAsia" w:ascii="仿宋" w:hAnsi="仿宋" w:eastAsia="仿宋" w:cs="宋体"/>
          <w:bCs/>
          <w:kern w:val="0"/>
          <w:sz w:val="24"/>
          <w:szCs w:val="24"/>
        </w:rPr>
        <w:t>课题C：中美社会职能体系的调研比较</w:t>
      </w:r>
    </w:p>
    <w:p>
      <w:pPr>
        <w:widowControl/>
        <w:snapToGrid w:val="0"/>
        <w:spacing w:line="360" w:lineRule="auto"/>
        <w:jc w:val="left"/>
        <w:rPr>
          <w:rFonts w:hint="eastAsia" w:ascii="仿宋" w:hAnsi="仿宋" w:eastAsia="仿宋" w:cs="宋体"/>
          <w:bCs/>
          <w:kern w:val="0"/>
          <w:sz w:val="24"/>
          <w:szCs w:val="24"/>
        </w:rPr>
      </w:pPr>
      <w:r>
        <w:rPr>
          <w:rFonts w:hint="eastAsia" w:ascii="仿宋" w:hAnsi="仿宋" w:eastAsia="仿宋" w:cs="宋体"/>
          <w:bCs/>
          <w:kern w:val="0"/>
          <w:sz w:val="24"/>
          <w:szCs w:val="24"/>
        </w:rPr>
        <w:t>课题D：中美公益组织及志愿者服务的调研比较</w:t>
      </w:r>
    </w:p>
    <w:p>
      <w:pPr>
        <w:widowControl/>
        <w:snapToGrid w:val="0"/>
        <w:spacing w:line="360" w:lineRule="auto"/>
        <w:jc w:val="left"/>
        <w:rPr>
          <w:rFonts w:hint="eastAsia" w:ascii="仿宋" w:hAnsi="仿宋" w:eastAsia="仿宋" w:cs="宋体"/>
          <w:bCs/>
          <w:kern w:val="0"/>
          <w:sz w:val="24"/>
          <w:szCs w:val="24"/>
        </w:rPr>
      </w:pPr>
      <w:r>
        <w:rPr>
          <w:rFonts w:hint="eastAsia" w:ascii="仿宋" w:hAnsi="仿宋" w:eastAsia="仿宋" w:cs="宋体"/>
          <w:bCs/>
          <w:kern w:val="0"/>
          <w:sz w:val="24"/>
          <w:szCs w:val="24"/>
        </w:rPr>
        <w:t>课题E：中美家庭结构及日常生活的调研比较</w:t>
      </w:r>
    </w:p>
    <w:p>
      <w:pPr>
        <w:widowControl/>
        <w:snapToGrid w:val="0"/>
        <w:spacing w:line="360" w:lineRule="auto"/>
        <w:jc w:val="left"/>
        <w:rPr>
          <w:rFonts w:ascii="仿宋" w:hAnsi="仿宋" w:eastAsia="仿宋" w:cs="宋体"/>
          <w:bCs/>
          <w:kern w:val="0"/>
          <w:sz w:val="24"/>
          <w:szCs w:val="24"/>
        </w:rPr>
      </w:pPr>
      <w:r>
        <w:rPr>
          <w:rFonts w:hint="eastAsia" w:ascii="仿宋" w:hAnsi="仿宋" w:eastAsia="仿宋" w:cs="宋体"/>
          <w:bCs/>
          <w:kern w:val="0"/>
          <w:sz w:val="24"/>
          <w:szCs w:val="24"/>
        </w:rPr>
        <w:t>中国传统文化传播与展示活动</w:t>
      </w:r>
    </w:p>
    <w:tbl>
      <w:tblPr>
        <w:tblStyle w:val="4"/>
        <w:tblW w:w="5324" w:type="dxa"/>
        <w:tblInd w:w="0" w:type="dxa"/>
        <w:tblLayout w:type="fixed"/>
        <w:tblCellMar>
          <w:top w:w="0" w:type="dxa"/>
          <w:left w:w="108" w:type="dxa"/>
          <w:bottom w:w="0" w:type="dxa"/>
          <w:right w:w="108" w:type="dxa"/>
        </w:tblCellMar>
      </w:tblPr>
      <w:tblGrid>
        <w:gridCol w:w="5324"/>
      </w:tblGrid>
      <w:tr>
        <w:tblPrEx>
          <w:tblLayout w:type="fixed"/>
          <w:tblCellMar>
            <w:top w:w="0" w:type="dxa"/>
            <w:left w:w="108" w:type="dxa"/>
            <w:bottom w:w="0" w:type="dxa"/>
            <w:right w:w="108" w:type="dxa"/>
          </w:tblCellMar>
        </w:tblPrEx>
        <w:tc>
          <w:tcPr>
            <w:tcW w:w="5324" w:type="dxa"/>
            <w:vAlign w:val="top"/>
          </w:tcPr>
          <w:p>
            <w:pPr>
              <w:widowControl/>
              <w:spacing w:line="360" w:lineRule="auto"/>
              <w:jc w:val="left"/>
              <w:rPr>
                <w:rFonts w:ascii="仿宋" w:hAnsi="仿宋" w:eastAsia="仿宋" w:cs="Arial"/>
                <w:kern w:val="0"/>
                <w:sz w:val="24"/>
                <w:szCs w:val="24"/>
              </w:rPr>
            </w:pPr>
          </w:p>
        </w:tc>
      </w:tr>
    </w:tbl>
    <w:p>
      <w:pPr>
        <w:ind w:firstLine="352" w:firstLineChars="147"/>
        <w:jc w:val="center"/>
        <w:rPr>
          <w:rFonts w:hint="eastAsia" w:ascii="仿宋" w:hAnsi="仿宋" w:eastAsia="仿宋" w:cs="宋体"/>
          <w:bCs/>
          <w:kern w:val="0"/>
          <w:sz w:val="24"/>
          <w:szCs w:val="24"/>
        </w:rPr>
      </w:pPr>
      <w:r>
        <w:rPr>
          <w:rFonts w:hint="eastAsia" w:ascii="仿宋" w:hAnsi="仿宋" w:eastAsia="仿宋" w:cs="宋体"/>
          <w:bCs/>
          <w:kern w:val="0"/>
          <w:sz w:val="24"/>
          <w:szCs w:val="24"/>
        </w:rPr>
        <w:t>项目行程示例单</w:t>
      </w:r>
    </w:p>
    <w:p>
      <w:pPr>
        <w:jc w:val="center"/>
        <w:rPr>
          <w:rFonts w:hint="eastAsia" w:ascii="仿宋" w:hAnsi="仿宋" w:eastAsia="仿宋" w:cs="宋体"/>
          <w:bCs/>
          <w:kern w:val="0"/>
          <w:sz w:val="24"/>
          <w:szCs w:val="24"/>
        </w:rPr>
      </w:pPr>
      <w:r>
        <w:rPr>
          <w:rFonts w:hint="eastAsia" w:ascii="仿宋" w:hAnsi="仿宋" w:eastAsia="仿宋" w:cs="宋体"/>
          <w:bCs/>
          <w:kern w:val="0"/>
          <w:sz w:val="24"/>
          <w:szCs w:val="24"/>
        </w:rPr>
        <w:t xml:space="preserve">美国西部: </w:t>
      </w:r>
      <w:r>
        <w:rPr>
          <w:rFonts w:ascii="仿宋" w:hAnsi="仿宋" w:eastAsia="仿宋" w:cs="宋体"/>
          <w:bCs/>
          <w:kern w:val="0"/>
          <w:sz w:val="24"/>
          <w:szCs w:val="24"/>
        </w:rPr>
        <w:t>加利福尼亚州</w:t>
      </w:r>
    </w:p>
    <w:tbl>
      <w:tblPr>
        <w:tblStyle w:val="4"/>
        <w:tblW w:w="9415" w:type="dxa"/>
        <w:jc w:val="center"/>
        <w:tblInd w:w="0" w:type="dxa"/>
        <w:tblLayout w:type="fixed"/>
        <w:tblCellMar>
          <w:top w:w="0" w:type="dxa"/>
          <w:left w:w="108" w:type="dxa"/>
          <w:bottom w:w="0" w:type="dxa"/>
          <w:right w:w="108" w:type="dxa"/>
        </w:tblCellMar>
      </w:tblPr>
      <w:tblGrid>
        <w:gridCol w:w="1279"/>
        <w:gridCol w:w="3670"/>
        <w:gridCol w:w="3259"/>
        <w:gridCol w:w="1207"/>
      </w:tblGrid>
      <w:tr>
        <w:tblPrEx>
          <w:tblLayout w:type="fixed"/>
          <w:tblCellMar>
            <w:top w:w="0" w:type="dxa"/>
            <w:left w:w="108" w:type="dxa"/>
            <w:bottom w:w="0" w:type="dxa"/>
            <w:right w:w="108" w:type="dxa"/>
          </w:tblCellMar>
        </w:tblPrEx>
        <w:trPr>
          <w:trHeight w:val="420" w:hRule="atLeast"/>
          <w:jc w:val="center"/>
        </w:trPr>
        <w:tc>
          <w:tcPr>
            <w:tcW w:w="1279"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Arial"/>
                <w:b/>
                <w:bCs/>
                <w:color w:val="000000"/>
                <w:kern w:val="0"/>
                <w:szCs w:val="21"/>
              </w:rPr>
            </w:pPr>
            <w:r>
              <w:rPr>
                <w:rFonts w:hint="eastAsia" w:ascii="宋体" w:hAnsi="宋体" w:cs="Arial"/>
                <w:b/>
                <w:bCs/>
                <w:color w:val="000000"/>
                <w:kern w:val="0"/>
                <w:szCs w:val="21"/>
              </w:rPr>
              <w:t>日期</w:t>
            </w:r>
          </w:p>
        </w:tc>
        <w:tc>
          <w:tcPr>
            <w:tcW w:w="3670" w:type="dxa"/>
            <w:tcBorders>
              <w:top w:val="single" w:color="auto" w:sz="4" w:space="0"/>
              <w:left w:val="nil"/>
              <w:bottom w:val="single" w:color="auto" w:sz="4" w:space="0"/>
              <w:right w:val="single" w:color="auto" w:sz="4" w:space="0"/>
            </w:tcBorders>
            <w:vAlign w:val="center"/>
          </w:tcPr>
          <w:p>
            <w:pPr>
              <w:widowControl/>
              <w:jc w:val="center"/>
              <w:rPr>
                <w:rFonts w:ascii="宋体" w:hAnsi="宋体" w:cs="Arial"/>
                <w:b/>
                <w:bCs/>
                <w:color w:val="000000"/>
                <w:kern w:val="0"/>
                <w:szCs w:val="21"/>
              </w:rPr>
            </w:pPr>
            <w:r>
              <w:rPr>
                <w:rFonts w:hint="eastAsia" w:ascii="宋体" w:hAnsi="宋体" w:cs="Arial"/>
                <w:b/>
                <w:bCs/>
                <w:color w:val="000000"/>
                <w:kern w:val="0"/>
                <w:szCs w:val="21"/>
              </w:rPr>
              <w:t>上午内容</w:t>
            </w:r>
          </w:p>
        </w:tc>
        <w:tc>
          <w:tcPr>
            <w:tcW w:w="3259" w:type="dxa"/>
            <w:tcBorders>
              <w:top w:val="single" w:color="auto" w:sz="4" w:space="0"/>
              <w:left w:val="nil"/>
              <w:bottom w:val="single" w:color="auto" w:sz="4" w:space="0"/>
              <w:right w:val="single" w:color="auto" w:sz="4" w:space="0"/>
            </w:tcBorders>
            <w:vAlign w:val="center"/>
          </w:tcPr>
          <w:p>
            <w:pPr>
              <w:widowControl/>
              <w:jc w:val="center"/>
              <w:rPr>
                <w:rFonts w:ascii="宋体" w:hAnsi="宋体" w:cs="Arial"/>
                <w:b/>
                <w:bCs/>
                <w:color w:val="000000"/>
                <w:kern w:val="0"/>
                <w:szCs w:val="21"/>
              </w:rPr>
            </w:pPr>
            <w:r>
              <w:rPr>
                <w:rFonts w:hint="eastAsia" w:ascii="宋体" w:hAnsi="宋体" w:cs="Arial"/>
                <w:b/>
                <w:bCs/>
                <w:color w:val="000000"/>
                <w:kern w:val="0"/>
                <w:szCs w:val="21"/>
              </w:rPr>
              <w:t>下午内容</w:t>
            </w:r>
          </w:p>
        </w:tc>
        <w:tc>
          <w:tcPr>
            <w:tcW w:w="1207" w:type="dxa"/>
            <w:tcBorders>
              <w:top w:val="single" w:color="auto" w:sz="4" w:space="0"/>
              <w:left w:val="nil"/>
              <w:bottom w:val="single" w:color="auto" w:sz="4" w:space="0"/>
              <w:right w:val="single" w:color="auto" w:sz="4" w:space="0"/>
            </w:tcBorders>
            <w:vAlign w:val="center"/>
          </w:tcPr>
          <w:p>
            <w:pPr>
              <w:widowControl/>
              <w:jc w:val="center"/>
              <w:rPr>
                <w:rFonts w:ascii="宋体" w:hAnsi="宋体" w:cs="Arial"/>
                <w:b/>
                <w:bCs/>
                <w:color w:val="000000"/>
                <w:kern w:val="0"/>
                <w:szCs w:val="21"/>
              </w:rPr>
            </w:pPr>
            <w:r>
              <w:rPr>
                <w:rFonts w:hint="eastAsia" w:ascii="宋体" w:hAnsi="宋体" w:cs="Arial"/>
                <w:b/>
                <w:bCs/>
                <w:color w:val="000000"/>
                <w:kern w:val="0"/>
                <w:szCs w:val="21"/>
              </w:rPr>
              <w:t>晚</w:t>
            </w:r>
          </w:p>
        </w:tc>
      </w:tr>
      <w:tr>
        <w:tblPrEx>
          <w:tblLayout w:type="fixed"/>
          <w:tblCellMar>
            <w:top w:w="0" w:type="dxa"/>
            <w:left w:w="108" w:type="dxa"/>
            <w:bottom w:w="0" w:type="dxa"/>
            <w:right w:w="108" w:type="dxa"/>
          </w:tblCellMar>
        </w:tblPrEx>
        <w:trPr>
          <w:trHeight w:val="420" w:hRule="atLeast"/>
          <w:jc w:val="center"/>
        </w:trPr>
        <w:tc>
          <w:tcPr>
            <w:tcW w:w="1279" w:type="dxa"/>
            <w:tcBorders>
              <w:top w:val="nil"/>
              <w:left w:val="single" w:color="auto" w:sz="4" w:space="0"/>
              <w:bottom w:val="single" w:color="auto" w:sz="4" w:space="0"/>
              <w:right w:val="single" w:color="auto" w:sz="4" w:space="0"/>
            </w:tcBorders>
            <w:vAlign w:val="center"/>
          </w:tcPr>
          <w:p>
            <w:pPr>
              <w:widowControl/>
              <w:jc w:val="left"/>
              <w:rPr>
                <w:rFonts w:hint="eastAsia" w:ascii="宋体" w:hAnsi="宋体" w:cs="Arial"/>
                <w:color w:val="000000"/>
                <w:kern w:val="0"/>
                <w:szCs w:val="21"/>
              </w:rPr>
            </w:pPr>
            <w:r>
              <w:rPr>
                <w:rFonts w:hint="eastAsia" w:ascii="宋体" w:hAnsi="宋体" w:cs="Arial"/>
                <w:color w:val="000000"/>
                <w:kern w:val="0"/>
                <w:szCs w:val="21"/>
              </w:rPr>
              <w:t>出发前一周</w:t>
            </w:r>
          </w:p>
        </w:tc>
        <w:tc>
          <w:tcPr>
            <w:tcW w:w="8136" w:type="dxa"/>
            <w:gridSpan w:val="3"/>
            <w:tcBorders>
              <w:top w:val="single" w:color="auto" w:sz="4" w:space="0"/>
              <w:left w:val="nil"/>
              <w:bottom w:val="single" w:color="auto" w:sz="4" w:space="0"/>
              <w:right w:val="single" w:color="auto" w:sz="4" w:space="0"/>
            </w:tcBorders>
            <w:vAlign w:val="center"/>
          </w:tcPr>
          <w:p>
            <w:pPr>
              <w:widowControl/>
              <w:jc w:val="left"/>
              <w:rPr>
                <w:rFonts w:hint="eastAsia" w:ascii="宋体" w:hAnsi="宋体" w:cs="Arial"/>
                <w:color w:val="000000"/>
                <w:kern w:val="0"/>
                <w:szCs w:val="21"/>
              </w:rPr>
            </w:pPr>
            <w:r>
              <w:rPr>
                <w:rFonts w:hint="eastAsia" w:ascii="宋体" w:hAnsi="宋体" w:cs="Arial"/>
                <w:bCs/>
                <w:color w:val="000000"/>
                <w:kern w:val="0"/>
                <w:szCs w:val="21"/>
              </w:rPr>
              <w:t>准备个人用品、行李等。确认所需携带证件。</w:t>
            </w:r>
          </w:p>
        </w:tc>
      </w:tr>
      <w:tr>
        <w:tblPrEx>
          <w:tblLayout w:type="fixed"/>
          <w:tblCellMar>
            <w:top w:w="0" w:type="dxa"/>
            <w:left w:w="108" w:type="dxa"/>
            <w:bottom w:w="0" w:type="dxa"/>
            <w:right w:w="108" w:type="dxa"/>
          </w:tblCellMar>
        </w:tblPrEx>
        <w:trPr>
          <w:trHeight w:val="435" w:hRule="atLeast"/>
          <w:jc w:val="center"/>
        </w:trPr>
        <w:tc>
          <w:tcPr>
            <w:tcW w:w="1279" w:type="dxa"/>
            <w:tcBorders>
              <w:top w:val="nil"/>
              <w:left w:val="single" w:color="auto" w:sz="4" w:space="0"/>
              <w:bottom w:val="single" w:color="auto" w:sz="4" w:space="0"/>
              <w:right w:val="single" w:color="auto" w:sz="4" w:space="0"/>
            </w:tcBorders>
            <w:vAlign w:val="center"/>
          </w:tcPr>
          <w:p>
            <w:pPr>
              <w:widowControl/>
              <w:jc w:val="left"/>
              <w:rPr>
                <w:rFonts w:hint="eastAsia" w:ascii="宋体" w:hAnsi="宋体" w:cs="Arial"/>
                <w:color w:val="000000"/>
                <w:kern w:val="0"/>
                <w:szCs w:val="21"/>
              </w:rPr>
            </w:pPr>
            <w:r>
              <w:rPr>
                <w:rFonts w:hint="eastAsia" w:ascii="宋体" w:hAnsi="宋体" w:cs="Arial"/>
                <w:color w:val="000000"/>
                <w:kern w:val="0"/>
                <w:szCs w:val="21"/>
              </w:rPr>
              <w:t>出发当天</w:t>
            </w:r>
          </w:p>
        </w:tc>
        <w:tc>
          <w:tcPr>
            <w:tcW w:w="8136" w:type="dxa"/>
            <w:gridSpan w:val="3"/>
            <w:tcBorders>
              <w:top w:val="single" w:color="auto" w:sz="4" w:space="0"/>
              <w:left w:val="nil"/>
              <w:bottom w:val="single" w:color="auto" w:sz="4" w:space="0"/>
              <w:right w:val="single" w:color="auto" w:sz="4" w:space="0"/>
            </w:tcBorders>
            <w:vAlign w:val="center"/>
          </w:tcPr>
          <w:p>
            <w:pPr>
              <w:widowControl/>
              <w:jc w:val="left"/>
              <w:rPr>
                <w:rFonts w:hint="eastAsia" w:ascii="宋体" w:hAnsi="宋体" w:cs="Arial"/>
                <w:color w:val="000000"/>
                <w:kern w:val="0"/>
                <w:szCs w:val="21"/>
              </w:rPr>
            </w:pPr>
            <w:r>
              <w:rPr>
                <w:rFonts w:hint="eastAsia" w:ascii="宋体" w:hAnsi="宋体" w:cs="Arial"/>
                <w:bCs/>
                <w:color w:val="000000"/>
                <w:kern w:val="0"/>
                <w:szCs w:val="21"/>
              </w:rPr>
              <w:t>抵达机场，按照航班信息提前三小时在机场集合，换取登机牌。</w:t>
            </w:r>
          </w:p>
        </w:tc>
      </w:tr>
      <w:tr>
        <w:tblPrEx>
          <w:tblLayout w:type="fixed"/>
          <w:tblCellMar>
            <w:top w:w="0" w:type="dxa"/>
            <w:left w:w="108" w:type="dxa"/>
            <w:bottom w:w="0" w:type="dxa"/>
            <w:right w:w="108" w:type="dxa"/>
          </w:tblCellMar>
        </w:tblPrEx>
        <w:trPr>
          <w:trHeight w:val="390" w:hRule="atLeast"/>
          <w:jc w:val="center"/>
        </w:trPr>
        <w:tc>
          <w:tcPr>
            <w:tcW w:w="1279" w:type="dxa"/>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Cs w:val="21"/>
              </w:rPr>
            </w:pPr>
            <w:r>
              <w:rPr>
                <w:rFonts w:ascii="宋体" w:hAnsi="宋体" w:cs="Arial"/>
                <w:color w:val="000000"/>
                <w:kern w:val="0"/>
                <w:szCs w:val="21"/>
              </w:rPr>
              <w:t>Day 1</w:t>
            </w:r>
          </w:p>
        </w:tc>
        <w:tc>
          <w:tcPr>
            <w:tcW w:w="6929"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cs="Arial"/>
                <w:b/>
                <w:color w:val="000000"/>
                <w:kern w:val="0"/>
                <w:szCs w:val="21"/>
              </w:rPr>
            </w:pPr>
            <w:r>
              <w:rPr>
                <w:rFonts w:hint="eastAsia" w:ascii="宋体" w:hAnsi="宋体" w:cs="Arial"/>
                <w:bCs/>
                <w:color w:val="000000"/>
                <w:kern w:val="0"/>
                <w:szCs w:val="21"/>
              </w:rPr>
              <w:t>抵达后由美国协调员迎接，前往社区，美国家庭将项目参与者接回各自家庭</w:t>
            </w:r>
          </w:p>
        </w:tc>
        <w:tc>
          <w:tcPr>
            <w:tcW w:w="1207" w:type="dxa"/>
            <w:tcBorders>
              <w:top w:val="nil"/>
              <w:left w:val="nil"/>
              <w:bottom w:val="single" w:color="auto" w:sz="4" w:space="0"/>
              <w:right w:val="single" w:color="auto" w:sz="4" w:space="0"/>
            </w:tcBorders>
            <w:vAlign w:val="center"/>
          </w:tcPr>
          <w:p>
            <w:pPr>
              <w:widowControl/>
              <w:jc w:val="left"/>
              <w:rPr>
                <w:rFonts w:ascii="宋体" w:hAnsi="宋体" w:cs="Arial"/>
                <w:color w:val="000000"/>
                <w:kern w:val="0"/>
                <w:szCs w:val="21"/>
              </w:rPr>
            </w:pPr>
            <w:r>
              <w:rPr>
                <w:rFonts w:hint="eastAsia" w:ascii="宋体" w:hAnsi="宋体" w:cs="Arial"/>
                <w:color w:val="000000"/>
                <w:kern w:val="0"/>
                <w:szCs w:val="21"/>
              </w:rPr>
              <w:t>美国家庭</w:t>
            </w:r>
          </w:p>
        </w:tc>
      </w:tr>
      <w:tr>
        <w:tblPrEx>
          <w:tblLayout w:type="fixed"/>
          <w:tblCellMar>
            <w:top w:w="0" w:type="dxa"/>
            <w:left w:w="108" w:type="dxa"/>
            <w:bottom w:w="0" w:type="dxa"/>
            <w:right w:w="108" w:type="dxa"/>
          </w:tblCellMar>
        </w:tblPrEx>
        <w:trPr>
          <w:trHeight w:val="345" w:hRule="atLeast"/>
          <w:jc w:val="center"/>
        </w:trPr>
        <w:tc>
          <w:tcPr>
            <w:tcW w:w="1279" w:type="dxa"/>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Cs w:val="21"/>
              </w:rPr>
            </w:pPr>
            <w:r>
              <w:rPr>
                <w:rFonts w:ascii="宋体" w:hAnsi="宋体" w:cs="Arial"/>
                <w:color w:val="000000"/>
                <w:kern w:val="0"/>
                <w:szCs w:val="21"/>
              </w:rPr>
              <w:t>Day 2</w:t>
            </w:r>
          </w:p>
        </w:tc>
        <w:tc>
          <w:tcPr>
            <w:tcW w:w="3670" w:type="dxa"/>
            <w:tcBorders>
              <w:top w:val="nil"/>
              <w:left w:val="nil"/>
              <w:bottom w:val="single" w:color="auto" w:sz="4" w:space="0"/>
              <w:right w:val="single" w:color="auto" w:sz="4" w:space="0"/>
            </w:tcBorders>
            <w:vAlign w:val="center"/>
          </w:tcPr>
          <w:p>
            <w:pPr>
              <w:widowControl/>
              <w:jc w:val="left"/>
              <w:rPr>
                <w:rFonts w:hint="eastAsia" w:ascii="宋体" w:hAnsi="宋体" w:cs="Arial"/>
                <w:bCs/>
                <w:kern w:val="0"/>
                <w:szCs w:val="21"/>
              </w:rPr>
            </w:pPr>
            <w:r>
              <w:rPr>
                <w:rFonts w:hint="eastAsia" w:ascii="宋体" w:hAnsi="宋体" w:cs="Arial"/>
                <w:bCs/>
                <w:kern w:val="0"/>
                <w:szCs w:val="21"/>
              </w:rPr>
              <w:t>项目动员会</w:t>
            </w:r>
          </w:p>
          <w:p>
            <w:pPr>
              <w:widowControl/>
              <w:jc w:val="left"/>
              <w:rPr>
                <w:rFonts w:ascii="宋体" w:hAnsi="宋体" w:cs="Arial"/>
                <w:bCs/>
                <w:kern w:val="0"/>
                <w:szCs w:val="21"/>
              </w:rPr>
            </w:pPr>
            <w:r>
              <w:rPr>
                <w:rFonts w:hint="eastAsia" w:ascii="宋体" w:hAnsi="宋体" w:cs="Arial"/>
                <w:bCs/>
                <w:kern w:val="0"/>
                <w:szCs w:val="21"/>
              </w:rPr>
              <w:t>【调研讨论课】介绍</w:t>
            </w:r>
            <w:r>
              <w:rPr>
                <w:rFonts w:hint="eastAsia" w:ascii="宋体" w:hAnsi="宋体" w:cs="Arial"/>
                <w:b/>
                <w:kern w:val="0"/>
                <w:szCs w:val="21"/>
              </w:rPr>
              <w:t>家庭结构和文化</w:t>
            </w:r>
            <w:r>
              <w:rPr>
                <w:rFonts w:hint="eastAsia" w:ascii="宋体" w:hAnsi="宋体" w:cs="Arial"/>
                <w:bCs/>
                <w:kern w:val="0"/>
                <w:szCs w:val="21"/>
              </w:rPr>
              <w:t>课题</w:t>
            </w:r>
          </w:p>
        </w:tc>
        <w:tc>
          <w:tcPr>
            <w:tcW w:w="3259" w:type="dxa"/>
            <w:tcBorders>
              <w:top w:val="nil"/>
              <w:left w:val="nil"/>
              <w:bottom w:val="single" w:color="auto" w:sz="4" w:space="0"/>
              <w:right w:val="single" w:color="auto" w:sz="4" w:space="0"/>
            </w:tcBorders>
            <w:vAlign w:val="center"/>
          </w:tcPr>
          <w:p>
            <w:pPr>
              <w:widowControl/>
              <w:jc w:val="left"/>
              <w:rPr>
                <w:rFonts w:hint="eastAsia" w:ascii="宋体" w:hAnsi="宋体" w:cs="Arial"/>
                <w:bCs/>
                <w:kern w:val="0"/>
                <w:szCs w:val="21"/>
              </w:rPr>
            </w:pPr>
            <w:r>
              <w:rPr>
                <w:rFonts w:hint="eastAsia" w:ascii="宋体" w:hAnsi="宋体" w:cs="Arial"/>
                <w:bCs/>
                <w:kern w:val="0"/>
                <w:szCs w:val="21"/>
              </w:rPr>
              <w:t>美式烹饪课/家庭活动</w:t>
            </w:r>
          </w:p>
          <w:p>
            <w:pPr>
              <w:widowControl/>
              <w:jc w:val="left"/>
              <w:rPr>
                <w:rFonts w:ascii="宋体" w:hAnsi="宋体" w:cs="Arial"/>
                <w:bCs/>
                <w:kern w:val="0"/>
                <w:szCs w:val="21"/>
              </w:rPr>
            </w:pPr>
            <w:r>
              <w:rPr>
                <w:rFonts w:hint="eastAsia" w:ascii="宋体" w:hAnsi="宋体" w:cs="Arial"/>
                <w:bCs/>
                <w:kern w:val="0"/>
                <w:szCs w:val="21"/>
              </w:rPr>
              <w:t>游览社区周边熟悉环境</w:t>
            </w:r>
          </w:p>
        </w:tc>
        <w:tc>
          <w:tcPr>
            <w:tcW w:w="1207" w:type="dxa"/>
            <w:tcBorders>
              <w:top w:val="nil"/>
              <w:left w:val="nil"/>
              <w:bottom w:val="single" w:color="auto" w:sz="4" w:space="0"/>
              <w:right w:val="single" w:color="auto" w:sz="4" w:space="0"/>
            </w:tcBorders>
            <w:vAlign w:val="center"/>
          </w:tcPr>
          <w:p>
            <w:pPr>
              <w:widowControl/>
              <w:jc w:val="left"/>
              <w:rPr>
                <w:rFonts w:ascii="宋体" w:hAnsi="宋体" w:cs="Arial"/>
                <w:color w:val="000000"/>
                <w:kern w:val="0"/>
                <w:szCs w:val="21"/>
              </w:rPr>
            </w:pPr>
            <w:r>
              <w:rPr>
                <w:rFonts w:hint="eastAsia" w:ascii="宋体" w:hAnsi="宋体" w:cs="Arial"/>
                <w:color w:val="000000"/>
                <w:kern w:val="0"/>
                <w:szCs w:val="21"/>
              </w:rPr>
              <w:t>美国家庭</w:t>
            </w:r>
          </w:p>
        </w:tc>
      </w:tr>
      <w:tr>
        <w:tblPrEx>
          <w:tblLayout w:type="fixed"/>
          <w:tblCellMar>
            <w:top w:w="0" w:type="dxa"/>
            <w:left w:w="108" w:type="dxa"/>
            <w:bottom w:w="0" w:type="dxa"/>
            <w:right w:w="108" w:type="dxa"/>
          </w:tblCellMar>
        </w:tblPrEx>
        <w:trPr>
          <w:trHeight w:val="540" w:hRule="atLeast"/>
          <w:jc w:val="center"/>
        </w:trPr>
        <w:tc>
          <w:tcPr>
            <w:tcW w:w="1279" w:type="dxa"/>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Cs w:val="21"/>
              </w:rPr>
            </w:pPr>
            <w:r>
              <w:rPr>
                <w:rFonts w:ascii="宋体" w:hAnsi="宋体" w:cs="Arial"/>
                <w:color w:val="000000"/>
                <w:kern w:val="0"/>
                <w:szCs w:val="21"/>
              </w:rPr>
              <w:t>Day 3</w:t>
            </w:r>
          </w:p>
        </w:tc>
        <w:tc>
          <w:tcPr>
            <w:tcW w:w="3670" w:type="dxa"/>
            <w:tcBorders>
              <w:top w:val="nil"/>
              <w:left w:val="nil"/>
              <w:bottom w:val="single" w:color="auto" w:sz="4" w:space="0"/>
              <w:right w:val="single" w:color="auto" w:sz="4" w:space="0"/>
            </w:tcBorders>
            <w:vAlign w:val="center"/>
          </w:tcPr>
          <w:p>
            <w:pPr>
              <w:widowControl/>
              <w:jc w:val="left"/>
              <w:rPr>
                <w:rFonts w:hint="eastAsia" w:ascii="宋体" w:hAnsi="宋体" w:cs="Arial"/>
                <w:bCs/>
                <w:kern w:val="0"/>
                <w:szCs w:val="21"/>
              </w:rPr>
            </w:pPr>
            <w:r>
              <w:rPr>
                <w:rFonts w:hint="eastAsia" w:ascii="宋体" w:hAnsi="宋体" w:cs="Arial"/>
                <w:bCs/>
                <w:kern w:val="0"/>
                <w:szCs w:val="21"/>
              </w:rPr>
              <w:t>【调研讨论课】组织讨论前一次课题调研成果，介绍</w:t>
            </w:r>
            <w:r>
              <w:rPr>
                <w:rFonts w:hint="eastAsia" w:ascii="宋体" w:hAnsi="宋体" w:cs="Arial"/>
                <w:b/>
                <w:kern w:val="0"/>
                <w:szCs w:val="21"/>
              </w:rPr>
              <w:t>社会职能和公共安全体系</w:t>
            </w:r>
            <w:r>
              <w:rPr>
                <w:rFonts w:hint="eastAsia" w:ascii="宋体" w:hAnsi="宋体" w:cs="Arial"/>
                <w:bCs/>
                <w:kern w:val="0"/>
                <w:szCs w:val="21"/>
              </w:rPr>
              <w:t>课题</w:t>
            </w:r>
          </w:p>
        </w:tc>
        <w:tc>
          <w:tcPr>
            <w:tcW w:w="3259" w:type="dxa"/>
            <w:tcBorders>
              <w:top w:val="nil"/>
              <w:left w:val="nil"/>
              <w:bottom w:val="single" w:color="auto" w:sz="4" w:space="0"/>
              <w:right w:val="single" w:color="auto" w:sz="4" w:space="0"/>
            </w:tcBorders>
            <w:vAlign w:val="center"/>
          </w:tcPr>
          <w:p>
            <w:pPr>
              <w:widowControl/>
              <w:jc w:val="left"/>
              <w:rPr>
                <w:rFonts w:hint="eastAsia" w:ascii="宋体" w:hAnsi="宋体" w:cs="Arial"/>
                <w:bCs/>
                <w:kern w:val="0"/>
                <w:szCs w:val="21"/>
              </w:rPr>
            </w:pPr>
            <w:r>
              <w:rPr>
                <w:rFonts w:hint="eastAsia" w:ascii="宋体" w:hAnsi="宋体" w:cs="Arial"/>
                <w:bCs/>
                <w:kern w:val="0"/>
                <w:szCs w:val="21"/>
              </w:rPr>
              <w:t>【实地调研】当地警察局/消防局</w:t>
            </w:r>
          </w:p>
        </w:tc>
        <w:tc>
          <w:tcPr>
            <w:tcW w:w="1207" w:type="dxa"/>
            <w:tcBorders>
              <w:top w:val="nil"/>
              <w:left w:val="nil"/>
              <w:bottom w:val="single" w:color="auto" w:sz="4" w:space="0"/>
              <w:right w:val="single" w:color="auto" w:sz="4" w:space="0"/>
            </w:tcBorders>
            <w:vAlign w:val="center"/>
          </w:tcPr>
          <w:p>
            <w:pPr>
              <w:widowControl/>
              <w:jc w:val="left"/>
              <w:rPr>
                <w:rFonts w:hint="eastAsia" w:ascii="宋体" w:hAnsi="宋体" w:cs="Arial"/>
                <w:color w:val="000000"/>
                <w:kern w:val="0"/>
                <w:szCs w:val="21"/>
              </w:rPr>
            </w:pPr>
            <w:r>
              <w:rPr>
                <w:rFonts w:hint="eastAsia" w:ascii="宋体" w:hAnsi="宋体" w:cs="Arial"/>
                <w:color w:val="000000"/>
                <w:kern w:val="0"/>
                <w:szCs w:val="21"/>
              </w:rPr>
              <w:t>美国家庭</w:t>
            </w:r>
          </w:p>
        </w:tc>
      </w:tr>
      <w:tr>
        <w:tblPrEx>
          <w:tblLayout w:type="fixed"/>
          <w:tblCellMar>
            <w:top w:w="0" w:type="dxa"/>
            <w:left w:w="108" w:type="dxa"/>
            <w:bottom w:w="0" w:type="dxa"/>
            <w:right w:w="108" w:type="dxa"/>
          </w:tblCellMar>
        </w:tblPrEx>
        <w:trPr>
          <w:trHeight w:val="375" w:hRule="atLeast"/>
          <w:jc w:val="center"/>
        </w:trPr>
        <w:tc>
          <w:tcPr>
            <w:tcW w:w="1279" w:type="dxa"/>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Cs w:val="21"/>
              </w:rPr>
            </w:pPr>
            <w:r>
              <w:rPr>
                <w:rFonts w:ascii="宋体" w:hAnsi="宋体" w:cs="Arial"/>
                <w:color w:val="000000"/>
                <w:kern w:val="0"/>
                <w:szCs w:val="21"/>
              </w:rPr>
              <w:t xml:space="preserve">Day </w:t>
            </w:r>
            <w:r>
              <w:rPr>
                <w:rFonts w:hint="eastAsia" w:ascii="宋体" w:hAnsi="宋体" w:cs="Arial"/>
                <w:color w:val="000000"/>
                <w:kern w:val="0"/>
                <w:szCs w:val="21"/>
              </w:rPr>
              <w:t>4</w:t>
            </w:r>
          </w:p>
        </w:tc>
        <w:tc>
          <w:tcPr>
            <w:tcW w:w="6929" w:type="dxa"/>
            <w:gridSpan w:val="2"/>
            <w:tcBorders>
              <w:top w:val="nil"/>
              <w:left w:val="nil"/>
              <w:bottom w:val="single" w:color="auto" w:sz="4" w:space="0"/>
              <w:right w:val="single" w:color="auto" w:sz="4" w:space="0"/>
            </w:tcBorders>
            <w:vAlign w:val="center"/>
          </w:tcPr>
          <w:p>
            <w:pPr>
              <w:widowControl/>
              <w:jc w:val="left"/>
              <w:rPr>
                <w:rFonts w:hint="eastAsia" w:ascii="宋体" w:hAnsi="宋体" w:cs="Arial"/>
                <w:bCs/>
                <w:kern w:val="0"/>
                <w:szCs w:val="21"/>
              </w:rPr>
            </w:pPr>
            <w:r>
              <w:rPr>
                <w:rFonts w:hint="eastAsia" w:ascii="宋体" w:hAnsi="宋体" w:cs="Arial"/>
                <w:bCs/>
                <w:kern w:val="0"/>
                <w:szCs w:val="21"/>
              </w:rPr>
              <w:t xml:space="preserve">畅游环球影城 </w:t>
            </w:r>
          </w:p>
        </w:tc>
        <w:tc>
          <w:tcPr>
            <w:tcW w:w="1207" w:type="dxa"/>
            <w:tcBorders>
              <w:top w:val="nil"/>
              <w:left w:val="nil"/>
              <w:bottom w:val="single" w:color="auto" w:sz="4" w:space="0"/>
              <w:right w:val="single" w:color="auto" w:sz="4" w:space="0"/>
            </w:tcBorders>
            <w:vAlign w:val="center"/>
          </w:tcPr>
          <w:p>
            <w:pPr>
              <w:widowControl/>
              <w:jc w:val="left"/>
              <w:rPr>
                <w:rFonts w:hint="eastAsia" w:ascii="宋体" w:hAnsi="宋体" w:cs="Arial"/>
                <w:color w:val="000000"/>
                <w:kern w:val="0"/>
                <w:szCs w:val="21"/>
              </w:rPr>
            </w:pPr>
            <w:r>
              <w:rPr>
                <w:rFonts w:hint="eastAsia" w:ascii="宋体" w:hAnsi="宋体" w:cs="Arial"/>
                <w:color w:val="000000"/>
                <w:kern w:val="0"/>
                <w:szCs w:val="21"/>
              </w:rPr>
              <w:t>美国家庭</w:t>
            </w:r>
          </w:p>
        </w:tc>
      </w:tr>
      <w:tr>
        <w:tblPrEx>
          <w:tblLayout w:type="fixed"/>
          <w:tblCellMar>
            <w:top w:w="0" w:type="dxa"/>
            <w:left w:w="108" w:type="dxa"/>
            <w:bottom w:w="0" w:type="dxa"/>
            <w:right w:w="108" w:type="dxa"/>
          </w:tblCellMar>
        </w:tblPrEx>
        <w:trPr>
          <w:trHeight w:val="540" w:hRule="atLeast"/>
          <w:jc w:val="center"/>
        </w:trPr>
        <w:tc>
          <w:tcPr>
            <w:tcW w:w="1279" w:type="dxa"/>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Cs w:val="21"/>
              </w:rPr>
            </w:pPr>
            <w:r>
              <w:rPr>
                <w:rFonts w:ascii="宋体" w:hAnsi="宋体" w:cs="Arial"/>
                <w:color w:val="000000"/>
                <w:kern w:val="0"/>
                <w:szCs w:val="21"/>
              </w:rPr>
              <w:t xml:space="preserve">Day </w:t>
            </w:r>
            <w:r>
              <w:rPr>
                <w:rFonts w:hint="eastAsia" w:ascii="宋体" w:hAnsi="宋体" w:cs="Arial"/>
                <w:color w:val="000000"/>
                <w:kern w:val="0"/>
                <w:szCs w:val="21"/>
              </w:rPr>
              <w:t>5</w:t>
            </w:r>
          </w:p>
        </w:tc>
        <w:tc>
          <w:tcPr>
            <w:tcW w:w="3670" w:type="dxa"/>
            <w:tcBorders>
              <w:top w:val="nil"/>
              <w:left w:val="nil"/>
              <w:bottom w:val="single" w:color="auto" w:sz="4" w:space="0"/>
              <w:right w:val="single" w:color="auto" w:sz="4" w:space="0"/>
            </w:tcBorders>
            <w:vAlign w:val="center"/>
          </w:tcPr>
          <w:p>
            <w:pPr>
              <w:widowControl/>
              <w:jc w:val="left"/>
              <w:rPr>
                <w:rFonts w:ascii="宋体" w:hAnsi="宋体" w:cs="Arial"/>
                <w:bCs/>
                <w:kern w:val="0"/>
                <w:szCs w:val="21"/>
              </w:rPr>
            </w:pPr>
            <w:r>
              <w:rPr>
                <w:rFonts w:hint="eastAsia" w:ascii="宋体" w:hAnsi="宋体" w:cs="Arial"/>
                <w:bCs/>
                <w:kern w:val="0"/>
                <w:szCs w:val="21"/>
              </w:rPr>
              <w:t>【调研讨论课】组织讨论前一次课题调研成果，介绍</w:t>
            </w:r>
            <w:r>
              <w:rPr>
                <w:rFonts w:hint="eastAsia" w:ascii="宋体" w:hAnsi="宋体" w:cs="Arial"/>
                <w:b/>
                <w:kern w:val="0"/>
                <w:szCs w:val="21"/>
              </w:rPr>
              <w:t>公益组织和志愿者服务</w:t>
            </w:r>
            <w:r>
              <w:rPr>
                <w:rFonts w:hint="eastAsia" w:ascii="宋体" w:hAnsi="宋体" w:cs="Arial"/>
                <w:bCs/>
                <w:kern w:val="0"/>
                <w:szCs w:val="21"/>
              </w:rPr>
              <w:t>课题</w:t>
            </w:r>
          </w:p>
        </w:tc>
        <w:tc>
          <w:tcPr>
            <w:tcW w:w="3259" w:type="dxa"/>
            <w:tcBorders>
              <w:top w:val="nil"/>
              <w:left w:val="nil"/>
              <w:bottom w:val="single" w:color="auto" w:sz="4" w:space="0"/>
              <w:right w:val="single" w:color="auto" w:sz="4" w:space="0"/>
            </w:tcBorders>
            <w:vAlign w:val="center"/>
          </w:tcPr>
          <w:p>
            <w:pPr>
              <w:widowControl/>
              <w:jc w:val="left"/>
              <w:rPr>
                <w:rFonts w:ascii="宋体" w:hAnsi="宋体" w:cs="Arial"/>
                <w:bCs/>
                <w:kern w:val="0"/>
                <w:szCs w:val="21"/>
              </w:rPr>
            </w:pPr>
            <w:r>
              <w:rPr>
                <w:rFonts w:hint="eastAsia" w:ascii="宋体" w:hAnsi="宋体" w:cs="Arial"/>
                <w:bCs/>
                <w:kern w:val="0"/>
                <w:szCs w:val="21"/>
              </w:rPr>
              <w:t>【实地调研】非盈利组织/社区服务项目</w:t>
            </w:r>
          </w:p>
        </w:tc>
        <w:tc>
          <w:tcPr>
            <w:tcW w:w="1207" w:type="dxa"/>
            <w:tcBorders>
              <w:top w:val="nil"/>
              <w:left w:val="nil"/>
              <w:bottom w:val="single" w:color="auto" w:sz="4" w:space="0"/>
              <w:right w:val="single" w:color="auto" w:sz="4" w:space="0"/>
            </w:tcBorders>
            <w:vAlign w:val="center"/>
          </w:tcPr>
          <w:p>
            <w:pPr>
              <w:widowControl/>
              <w:jc w:val="left"/>
              <w:rPr>
                <w:rFonts w:ascii="宋体" w:hAnsi="宋体" w:cs="Arial"/>
                <w:color w:val="000000"/>
                <w:kern w:val="0"/>
                <w:szCs w:val="21"/>
              </w:rPr>
            </w:pPr>
            <w:r>
              <w:rPr>
                <w:rFonts w:hint="eastAsia" w:ascii="宋体" w:hAnsi="宋体" w:cs="Arial"/>
                <w:color w:val="000000"/>
                <w:kern w:val="0"/>
                <w:szCs w:val="21"/>
              </w:rPr>
              <w:t>美国家庭</w:t>
            </w:r>
          </w:p>
        </w:tc>
      </w:tr>
      <w:tr>
        <w:tblPrEx>
          <w:tblLayout w:type="fixed"/>
          <w:tblCellMar>
            <w:top w:w="0" w:type="dxa"/>
            <w:left w:w="108" w:type="dxa"/>
            <w:bottom w:w="0" w:type="dxa"/>
            <w:right w:w="108" w:type="dxa"/>
          </w:tblCellMar>
        </w:tblPrEx>
        <w:trPr>
          <w:trHeight w:val="425" w:hRule="atLeast"/>
          <w:jc w:val="center"/>
        </w:trPr>
        <w:tc>
          <w:tcPr>
            <w:tcW w:w="1279" w:type="dxa"/>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Cs w:val="21"/>
              </w:rPr>
            </w:pPr>
            <w:r>
              <w:rPr>
                <w:rFonts w:ascii="宋体" w:hAnsi="宋体" w:cs="Arial"/>
                <w:color w:val="000000"/>
                <w:kern w:val="0"/>
                <w:szCs w:val="21"/>
              </w:rPr>
              <w:t xml:space="preserve">Day </w:t>
            </w:r>
            <w:r>
              <w:rPr>
                <w:rFonts w:hint="eastAsia" w:ascii="宋体" w:hAnsi="宋体" w:cs="Arial"/>
                <w:color w:val="000000"/>
                <w:kern w:val="0"/>
                <w:szCs w:val="21"/>
              </w:rPr>
              <w:t>6</w:t>
            </w:r>
          </w:p>
        </w:tc>
        <w:tc>
          <w:tcPr>
            <w:tcW w:w="6929" w:type="dxa"/>
            <w:gridSpan w:val="2"/>
            <w:tcBorders>
              <w:top w:val="nil"/>
              <w:left w:val="nil"/>
              <w:bottom w:val="single" w:color="auto" w:sz="4" w:space="0"/>
              <w:right w:val="single" w:color="auto" w:sz="4" w:space="0"/>
            </w:tcBorders>
            <w:vAlign w:val="center"/>
          </w:tcPr>
          <w:p>
            <w:pPr>
              <w:widowControl/>
              <w:jc w:val="left"/>
              <w:rPr>
                <w:rFonts w:hint="eastAsia" w:ascii="宋体" w:hAnsi="宋体" w:cs="Arial"/>
                <w:bCs/>
                <w:kern w:val="0"/>
                <w:szCs w:val="21"/>
              </w:rPr>
            </w:pPr>
            <w:r>
              <w:rPr>
                <w:rFonts w:hint="eastAsia" w:ascii="宋体" w:hAnsi="宋体" w:cs="Arial"/>
                <w:bCs/>
                <w:kern w:val="0"/>
                <w:szCs w:val="21"/>
              </w:rPr>
              <w:t>与美国家庭共度周末</w:t>
            </w:r>
          </w:p>
        </w:tc>
        <w:tc>
          <w:tcPr>
            <w:tcW w:w="1207" w:type="dxa"/>
            <w:tcBorders>
              <w:top w:val="nil"/>
              <w:left w:val="nil"/>
              <w:bottom w:val="single" w:color="auto" w:sz="4" w:space="0"/>
              <w:right w:val="single" w:color="auto" w:sz="4" w:space="0"/>
            </w:tcBorders>
            <w:vAlign w:val="center"/>
          </w:tcPr>
          <w:p>
            <w:pPr>
              <w:widowControl/>
              <w:jc w:val="left"/>
              <w:rPr>
                <w:rFonts w:hint="eastAsia" w:ascii="宋体" w:hAnsi="宋体" w:cs="Arial"/>
                <w:color w:val="000000"/>
                <w:kern w:val="0"/>
                <w:szCs w:val="21"/>
              </w:rPr>
            </w:pPr>
            <w:r>
              <w:rPr>
                <w:rFonts w:hint="eastAsia" w:ascii="宋体" w:hAnsi="宋体" w:cs="宋体"/>
                <w:color w:val="000000"/>
                <w:kern w:val="0"/>
                <w:szCs w:val="21"/>
              </w:rPr>
              <w:t>美国家庭</w:t>
            </w:r>
          </w:p>
        </w:tc>
      </w:tr>
      <w:tr>
        <w:tblPrEx>
          <w:tblLayout w:type="fixed"/>
          <w:tblCellMar>
            <w:top w:w="0" w:type="dxa"/>
            <w:left w:w="108" w:type="dxa"/>
            <w:bottom w:w="0" w:type="dxa"/>
            <w:right w:w="108" w:type="dxa"/>
          </w:tblCellMar>
        </w:tblPrEx>
        <w:trPr>
          <w:trHeight w:val="418" w:hRule="atLeast"/>
          <w:jc w:val="center"/>
        </w:trPr>
        <w:tc>
          <w:tcPr>
            <w:tcW w:w="1279" w:type="dxa"/>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Cs w:val="21"/>
              </w:rPr>
            </w:pPr>
            <w:r>
              <w:rPr>
                <w:rFonts w:ascii="宋体" w:hAnsi="宋体" w:cs="Arial"/>
                <w:color w:val="000000"/>
                <w:kern w:val="0"/>
                <w:szCs w:val="21"/>
              </w:rPr>
              <w:t xml:space="preserve">Day </w:t>
            </w:r>
            <w:r>
              <w:rPr>
                <w:rFonts w:hint="eastAsia" w:ascii="宋体" w:hAnsi="宋体" w:cs="Arial"/>
                <w:color w:val="000000"/>
                <w:kern w:val="0"/>
                <w:szCs w:val="21"/>
              </w:rPr>
              <w:t>7</w:t>
            </w:r>
          </w:p>
        </w:tc>
        <w:tc>
          <w:tcPr>
            <w:tcW w:w="6929" w:type="dxa"/>
            <w:gridSpan w:val="2"/>
            <w:tcBorders>
              <w:top w:val="nil"/>
              <w:left w:val="nil"/>
              <w:bottom w:val="single" w:color="auto" w:sz="4" w:space="0"/>
              <w:right w:val="single" w:color="auto" w:sz="4" w:space="0"/>
            </w:tcBorders>
            <w:vAlign w:val="center"/>
          </w:tcPr>
          <w:p>
            <w:pPr>
              <w:widowControl/>
              <w:jc w:val="left"/>
              <w:rPr>
                <w:rFonts w:hint="eastAsia" w:ascii="宋体" w:hAnsi="宋体" w:cs="Arial"/>
                <w:bCs/>
                <w:kern w:val="0"/>
                <w:szCs w:val="21"/>
              </w:rPr>
            </w:pPr>
            <w:r>
              <w:rPr>
                <w:rFonts w:hint="eastAsia" w:ascii="宋体" w:hAnsi="宋体" w:cs="Arial"/>
                <w:bCs/>
                <w:kern w:val="0"/>
                <w:szCs w:val="21"/>
              </w:rPr>
              <w:t>与美国家庭共度周末</w:t>
            </w:r>
          </w:p>
        </w:tc>
        <w:tc>
          <w:tcPr>
            <w:tcW w:w="1207" w:type="dxa"/>
            <w:tcBorders>
              <w:top w:val="nil"/>
              <w:left w:val="nil"/>
              <w:bottom w:val="single" w:color="auto" w:sz="4" w:space="0"/>
              <w:right w:val="single" w:color="auto" w:sz="4" w:space="0"/>
            </w:tcBorders>
            <w:vAlign w:val="center"/>
          </w:tcPr>
          <w:p>
            <w:pPr>
              <w:widowControl/>
              <w:jc w:val="left"/>
              <w:rPr>
                <w:rFonts w:hint="eastAsia" w:ascii="宋体" w:hAnsi="宋体" w:cs="Arial"/>
                <w:color w:val="000000"/>
                <w:kern w:val="0"/>
                <w:szCs w:val="21"/>
              </w:rPr>
            </w:pPr>
            <w:r>
              <w:rPr>
                <w:rFonts w:hint="eastAsia" w:ascii="宋体" w:hAnsi="宋体" w:cs="宋体"/>
                <w:color w:val="000000"/>
                <w:kern w:val="0"/>
                <w:szCs w:val="21"/>
              </w:rPr>
              <w:t>美国家庭</w:t>
            </w:r>
          </w:p>
        </w:tc>
      </w:tr>
      <w:tr>
        <w:tblPrEx>
          <w:tblLayout w:type="fixed"/>
          <w:tblCellMar>
            <w:top w:w="0" w:type="dxa"/>
            <w:left w:w="108" w:type="dxa"/>
            <w:bottom w:w="0" w:type="dxa"/>
            <w:right w:w="108" w:type="dxa"/>
          </w:tblCellMar>
        </w:tblPrEx>
        <w:trPr>
          <w:trHeight w:val="339" w:hRule="atLeast"/>
          <w:jc w:val="center"/>
        </w:trPr>
        <w:tc>
          <w:tcPr>
            <w:tcW w:w="1279" w:type="dxa"/>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Cs w:val="21"/>
              </w:rPr>
            </w:pPr>
            <w:r>
              <w:rPr>
                <w:rFonts w:ascii="宋体" w:hAnsi="宋体" w:cs="Arial"/>
                <w:color w:val="000000"/>
                <w:kern w:val="0"/>
                <w:szCs w:val="21"/>
              </w:rPr>
              <w:t xml:space="preserve">Day </w:t>
            </w:r>
            <w:r>
              <w:rPr>
                <w:rFonts w:hint="eastAsia" w:ascii="宋体" w:hAnsi="宋体" w:cs="Arial"/>
                <w:color w:val="000000"/>
                <w:kern w:val="0"/>
                <w:szCs w:val="21"/>
              </w:rPr>
              <w:t>8</w:t>
            </w:r>
          </w:p>
        </w:tc>
        <w:tc>
          <w:tcPr>
            <w:tcW w:w="3670" w:type="dxa"/>
            <w:tcBorders>
              <w:top w:val="nil"/>
              <w:left w:val="nil"/>
              <w:bottom w:val="single" w:color="auto" w:sz="4" w:space="0"/>
              <w:right w:val="single" w:color="auto" w:sz="4" w:space="0"/>
            </w:tcBorders>
            <w:vAlign w:val="center"/>
          </w:tcPr>
          <w:p>
            <w:pPr>
              <w:widowControl/>
              <w:jc w:val="left"/>
              <w:rPr>
                <w:rFonts w:ascii="宋体" w:hAnsi="宋体" w:cs="Arial"/>
                <w:bCs/>
                <w:kern w:val="0"/>
                <w:szCs w:val="21"/>
              </w:rPr>
            </w:pPr>
            <w:r>
              <w:rPr>
                <w:rFonts w:hint="eastAsia" w:ascii="宋体" w:hAnsi="宋体" w:cs="Arial"/>
                <w:bCs/>
                <w:kern w:val="0"/>
                <w:szCs w:val="21"/>
              </w:rPr>
              <w:t>【调研讨论课】组织讨论前一次课题调研成果，介绍</w:t>
            </w:r>
            <w:r>
              <w:rPr>
                <w:rFonts w:hint="eastAsia" w:ascii="宋体" w:hAnsi="宋体" w:cs="Arial"/>
                <w:b/>
                <w:kern w:val="0"/>
                <w:szCs w:val="21"/>
              </w:rPr>
              <w:t>教育</w:t>
            </w:r>
            <w:r>
              <w:rPr>
                <w:rFonts w:hint="eastAsia" w:ascii="宋体" w:hAnsi="宋体" w:cs="Arial"/>
                <w:bCs/>
                <w:kern w:val="0"/>
                <w:szCs w:val="21"/>
              </w:rPr>
              <w:t>课题</w:t>
            </w:r>
          </w:p>
        </w:tc>
        <w:tc>
          <w:tcPr>
            <w:tcW w:w="3259" w:type="dxa"/>
            <w:tcBorders>
              <w:top w:val="nil"/>
              <w:left w:val="nil"/>
              <w:bottom w:val="single" w:color="auto" w:sz="4" w:space="0"/>
              <w:right w:val="single" w:color="auto" w:sz="4" w:space="0"/>
            </w:tcBorders>
            <w:vAlign w:val="center"/>
          </w:tcPr>
          <w:p>
            <w:pPr>
              <w:widowControl/>
              <w:jc w:val="left"/>
              <w:rPr>
                <w:rFonts w:hint="eastAsia" w:ascii="宋体" w:hAnsi="宋体" w:cs="Arial"/>
                <w:bCs/>
                <w:kern w:val="0"/>
                <w:szCs w:val="21"/>
              </w:rPr>
            </w:pPr>
            <w:r>
              <w:rPr>
                <w:rFonts w:hint="eastAsia" w:ascii="宋体" w:hAnsi="宋体" w:cs="Arial"/>
                <w:bCs/>
                <w:kern w:val="0"/>
                <w:szCs w:val="21"/>
              </w:rPr>
              <w:t>【实地调研】当地学校参观</w:t>
            </w:r>
          </w:p>
        </w:tc>
        <w:tc>
          <w:tcPr>
            <w:tcW w:w="1207" w:type="dxa"/>
            <w:tcBorders>
              <w:top w:val="nil"/>
              <w:left w:val="nil"/>
              <w:bottom w:val="single" w:color="auto" w:sz="4" w:space="0"/>
              <w:right w:val="single" w:color="auto" w:sz="4" w:space="0"/>
            </w:tcBorders>
            <w:vAlign w:val="center"/>
          </w:tcPr>
          <w:p>
            <w:pPr>
              <w:widowControl/>
              <w:jc w:val="left"/>
              <w:rPr>
                <w:rFonts w:ascii="宋体" w:hAnsi="宋体" w:cs="Arial"/>
                <w:color w:val="000000"/>
                <w:kern w:val="0"/>
                <w:szCs w:val="21"/>
              </w:rPr>
            </w:pPr>
            <w:r>
              <w:rPr>
                <w:rFonts w:hint="eastAsia" w:ascii="宋体" w:hAnsi="宋体" w:cs="Arial"/>
                <w:color w:val="000000"/>
                <w:kern w:val="0"/>
                <w:szCs w:val="21"/>
              </w:rPr>
              <w:t>美国家庭</w:t>
            </w:r>
          </w:p>
        </w:tc>
      </w:tr>
      <w:tr>
        <w:tblPrEx>
          <w:tblLayout w:type="fixed"/>
          <w:tblCellMar>
            <w:top w:w="0" w:type="dxa"/>
            <w:left w:w="108" w:type="dxa"/>
            <w:bottom w:w="0" w:type="dxa"/>
            <w:right w:w="108" w:type="dxa"/>
          </w:tblCellMar>
        </w:tblPrEx>
        <w:trPr>
          <w:trHeight w:val="681" w:hRule="atLeast"/>
          <w:jc w:val="center"/>
        </w:trPr>
        <w:tc>
          <w:tcPr>
            <w:tcW w:w="1279" w:type="dxa"/>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Cs w:val="21"/>
              </w:rPr>
            </w:pPr>
            <w:r>
              <w:rPr>
                <w:rFonts w:ascii="宋体" w:hAnsi="宋体" w:cs="Arial"/>
                <w:color w:val="000000"/>
                <w:kern w:val="0"/>
                <w:szCs w:val="21"/>
              </w:rPr>
              <w:t xml:space="preserve">Day </w:t>
            </w:r>
            <w:r>
              <w:rPr>
                <w:rFonts w:hint="eastAsia" w:ascii="宋体" w:hAnsi="宋体" w:cs="Arial"/>
                <w:color w:val="000000"/>
                <w:kern w:val="0"/>
                <w:szCs w:val="21"/>
              </w:rPr>
              <w:t>9</w:t>
            </w:r>
          </w:p>
        </w:tc>
        <w:tc>
          <w:tcPr>
            <w:tcW w:w="3670" w:type="dxa"/>
            <w:tcBorders>
              <w:top w:val="nil"/>
              <w:left w:val="nil"/>
              <w:bottom w:val="single" w:color="auto" w:sz="4" w:space="0"/>
              <w:right w:val="single" w:color="auto" w:sz="4" w:space="0"/>
            </w:tcBorders>
            <w:vAlign w:val="center"/>
          </w:tcPr>
          <w:p>
            <w:pPr>
              <w:widowControl/>
              <w:jc w:val="left"/>
              <w:rPr>
                <w:rFonts w:ascii="宋体" w:hAnsi="宋体" w:cs="Arial"/>
                <w:bCs/>
                <w:kern w:val="0"/>
                <w:szCs w:val="21"/>
              </w:rPr>
            </w:pPr>
            <w:r>
              <w:rPr>
                <w:rFonts w:hint="eastAsia" w:ascii="宋体" w:hAnsi="宋体" w:cs="Arial"/>
                <w:bCs/>
                <w:kern w:val="0"/>
                <w:szCs w:val="21"/>
              </w:rPr>
              <w:t>【调研讨论课】组织讨论前一次课题调研成果，介绍</w:t>
            </w:r>
            <w:r>
              <w:rPr>
                <w:rFonts w:hint="eastAsia" w:ascii="宋体" w:hAnsi="宋体" w:cs="Arial"/>
                <w:b/>
                <w:kern w:val="0"/>
                <w:szCs w:val="21"/>
              </w:rPr>
              <w:t>生态和环境</w:t>
            </w:r>
            <w:r>
              <w:rPr>
                <w:rFonts w:hint="eastAsia" w:ascii="宋体" w:hAnsi="宋体" w:cs="Arial"/>
                <w:bCs/>
                <w:kern w:val="0"/>
                <w:szCs w:val="21"/>
              </w:rPr>
              <w:t>课题</w:t>
            </w:r>
            <w:r>
              <w:rPr>
                <w:rFonts w:ascii="宋体" w:hAnsi="宋体" w:cs="Arial"/>
                <w:bCs/>
                <w:kern w:val="0"/>
                <w:szCs w:val="21"/>
              </w:rPr>
              <w:t xml:space="preserve"> </w:t>
            </w:r>
          </w:p>
        </w:tc>
        <w:tc>
          <w:tcPr>
            <w:tcW w:w="3259" w:type="dxa"/>
            <w:tcBorders>
              <w:top w:val="nil"/>
              <w:left w:val="nil"/>
              <w:bottom w:val="single" w:color="auto" w:sz="4" w:space="0"/>
              <w:right w:val="single" w:color="auto" w:sz="4" w:space="0"/>
            </w:tcBorders>
            <w:vAlign w:val="center"/>
          </w:tcPr>
          <w:p>
            <w:pPr>
              <w:widowControl/>
              <w:jc w:val="left"/>
              <w:rPr>
                <w:rFonts w:ascii="宋体" w:hAnsi="宋体" w:cs="Arial"/>
                <w:bCs/>
                <w:kern w:val="0"/>
                <w:szCs w:val="21"/>
              </w:rPr>
            </w:pPr>
            <w:r>
              <w:rPr>
                <w:rFonts w:hint="eastAsia" w:ascii="宋体" w:hAnsi="宋体" w:cs="Arial"/>
                <w:bCs/>
                <w:kern w:val="0"/>
                <w:szCs w:val="21"/>
              </w:rPr>
              <w:t>【实地调研】水资源机构</w:t>
            </w:r>
          </w:p>
        </w:tc>
        <w:tc>
          <w:tcPr>
            <w:tcW w:w="1207" w:type="dxa"/>
            <w:tcBorders>
              <w:top w:val="nil"/>
              <w:left w:val="nil"/>
              <w:bottom w:val="single" w:color="auto" w:sz="4" w:space="0"/>
              <w:right w:val="single" w:color="auto" w:sz="4" w:space="0"/>
            </w:tcBorders>
            <w:vAlign w:val="center"/>
          </w:tcPr>
          <w:p>
            <w:pPr>
              <w:widowControl/>
              <w:jc w:val="left"/>
              <w:rPr>
                <w:rFonts w:ascii="宋体" w:hAnsi="宋体" w:cs="Arial"/>
                <w:color w:val="000000"/>
                <w:kern w:val="0"/>
                <w:szCs w:val="21"/>
              </w:rPr>
            </w:pPr>
            <w:r>
              <w:rPr>
                <w:rFonts w:hint="eastAsia" w:ascii="宋体" w:hAnsi="宋体" w:cs="Arial"/>
                <w:color w:val="000000"/>
                <w:kern w:val="0"/>
                <w:szCs w:val="21"/>
              </w:rPr>
              <w:t>美国家庭</w:t>
            </w:r>
          </w:p>
        </w:tc>
      </w:tr>
      <w:tr>
        <w:tblPrEx>
          <w:tblLayout w:type="fixed"/>
          <w:tblCellMar>
            <w:top w:w="0" w:type="dxa"/>
            <w:left w:w="108" w:type="dxa"/>
            <w:bottom w:w="0" w:type="dxa"/>
            <w:right w:w="108" w:type="dxa"/>
          </w:tblCellMar>
        </w:tblPrEx>
        <w:trPr>
          <w:trHeight w:val="504" w:hRule="atLeast"/>
          <w:jc w:val="center"/>
        </w:trPr>
        <w:tc>
          <w:tcPr>
            <w:tcW w:w="1279" w:type="dxa"/>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Cs w:val="21"/>
              </w:rPr>
            </w:pPr>
            <w:r>
              <w:rPr>
                <w:rFonts w:ascii="宋体" w:hAnsi="宋体" w:cs="Arial"/>
                <w:color w:val="000000"/>
                <w:kern w:val="0"/>
                <w:szCs w:val="21"/>
              </w:rPr>
              <w:t>Day 10</w:t>
            </w:r>
          </w:p>
        </w:tc>
        <w:tc>
          <w:tcPr>
            <w:tcW w:w="3670"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Arial"/>
                <w:bCs/>
                <w:kern w:val="0"/>
                <w:szCs w:val="21"/>
              </w:rPr>
            </w:pPr>
            <w:r>
              <w:rPr>
                <w:rFonts w:hint="eastAsia" w:ascii="宋体" w:hAnsi="宋体" w:cs="Arial"/>
                <w:bCs/>
                <w:kern w:val="0"/>
                <w:szCs w:val="21"/>
              </w:rPr>
              <w:t>参观加州大学洛杉矶分校 （UCLA）</w:t>
            </w:r>
          </w:p>
        </w:tc>
        <w:tc>
          <w:tcPr>
            <w:tcW w:w="3259"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Arial"/>
                <w:bCs/>
                <w:kern w:val="0"/>
                <w:szCs w:val="21"/>
              </w:rPr>
            </w:pPr>
            <w:r>
              <w:rPr>
                <w:rFonts w:ascii="宋体" w:hAnsi="宋体" w:cs="Arial"/>
                <w:bCs/>
                <w:kern w:val="0"/>
                <w:szCs w:val="21"/>
              </w:rPr>
              <w:t>圣塔莫尼卡海滩</w:t>
            </w:r>
          </w:p>
        </w:tc>
        <w:tc>
          <w:tcPr>
            <w:tcW w:w="1207" w:type="dxa"/>
            <w:tcBorders>
              <w:top w:val="nil"/>
              <w:left w:val="nil"/>
              <w:bottom w:val="single" w:color="auto" w:sz="4" w:space="0"/>
              <w:right w:val="single" w:color="auto" w:sz="4" w:space="0"/>
            </w:tcBorders>
            <w:vAlign w:val="center"/>
          </w:tcPr>
          <w:p>
            <w:pPr>
              <w:widowControl/>
              <w:jc w:val="left"/>
              <w:rPr>
                <w:rFonts w:ascii="宋体" w:hAnsi="宋体" w:cs="Arial"/>
                <w:color w:val="000000"/>
                <w:kern w:val="0"/>
                <w:szCs w:val="21"/>
              </w:rPr>
            </w:pPr>
            <w:r>
              <w:rPr>
                <w:rFonts w:hint="eastAsia" w:ascii="宋体" w:hAnsi="宋体" w:cs="Arial"/>
                <w:color w:val="000000"/>
                <w:kern w:val="0"/>
                <w:szCs w:val="21"/>
              </w:rPr>
              <w:t>美国家庭</w:t>
            </w:r>
          </w:p>
        </w:tc>
      </w:tr>
      <w:tr>
        <w:tblPrEx>
          <w:tblLayout w:type="fixed"/>
          <w:tblCellMar>
            <w:top w:w="0" w:type="dxa"/>
            <w:left w:w="108" w:type="dxa"/>
            <w:bottom w:w="0" w:type="dxa"/>
            <w:right w:w="108" w:type="dxa"/>
          </w:tblCellMar>
        </w:tblPrEx>
        <w:trPr>
          <w:trHeight w:val="420" w:hRule="atLeast"/>
          <w:jc w:val="center"/>
        </w:trPr>
        <w:tc>
          <w:tcPr>
            <w:tcW w:w="1279" w:type="dxa"/>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Cs w:val="21"/>
              </w:rPr>
            </w:pPr>
            <w:r>
              <w:rPr>
                <w:rFonts w:ascii="宋体" w:hAnsi="宋体" w:cs="Arial"/>
                <w:color w:val="000000"/>
                <w:kern w:val="0"/>
                <w:szCs w:val="21"/>
              </w:rPr>
              <w:t xml:space="preserve">Day </w:t>
            </w:r>
            <w:r>
              <w:rPr>
                <w:rFonts w:hint="eastAsia" w:ascii="宋体" w:hAnsi="宋体" w:cs="Arial"/>
                <w:color w:val="000000"/>
                <w:kern w:val="0"/>
                <w:szCs w:val="21"/>
              </w:rPr>
              <w:t>11</w:t>
            </w:r>
          </w:p>
        </w:tc>
        <w:tc>
          <w:tcPr>
            <w:tcW w:w="6929" w:type="dxa"/>
            <w:gridSpan w:val="2"/>
            <w:tcBorders>
              <w:top w:val="nil"/>
              <w:left w:val="nil"/>
              <w:bottom w:val="single" w:color="auto" w:sz="4" w:space="0"/>
              <w:right w:val="single" w:color="auto" w:sz="4" w:space="0"/>
            </w:tcBorders>
            <w:vAlign w:val="center"/>
          </w:tcPr>
          <w:p>
            <w:pPr>
              <w:widowControl/>
              <w:jc w:val="left"/>
              <w:rPr>
                <w:rFonts w:hint="eastAsia" w:ascii="宋体" w:hAnsi="宋体" w:cs="Arial"/>
                <w:bCs/>
                <w:kern w:val="0"/>
                <w:szCs w:val="21"/>
              </w:rPr>
            </w:pPr>
            <w:r>
              <w:rPr>
                <w:rFonts w:hint="eastAsia" w:ascii="宋体" w:hAnsi="宋体" w:cs="Arial"/>
                <w:bCs/>
                <w:kern w:val="0"/>
                <w:szCs w:val="21"/>
              </w:rPr>
              <w:t>奥特莱斯购物</w:t>
            </w:r>
          </w:p>
        </w:tc>
        <w:tc>
          <w:tcPr>
            <w:tcW w:w="1207" w:type="dxa"/>
            <w:tcBorders>
              <w:top w:val="nil"/>
              <w:left w:val="nil"/>
              <w:bottom w:val="single" w:color="auto" w:sz="4" w:space="0"/>
              <w:right w:val="single" w:color="auto" w:sz="4" w:space="0"/>
            </w:tcBorders>
            <w:vAlign w:val="center"/>
          </w:tcPr>
          <w:p>
            <w:pPr>
              <w:widowControl/>
              <w:jc w:val="left"/>
              <w:rPr>
                <w:rFonts w:hint="eastAsia" w:ascii="宋体" w:hAnsi="宋体" w:cs="Arial"/>
                <w:color w:val="000000"/>
                <w:kern w:val="0"/>
                <w:szCs w:val="21"/>
              </w:rPr>
            </w:pPr>
            <w:r>
              <w:rPr>
                <w:rFonts w:hint="eastAsia" w:ascii="宋体" w:hAnsi="宋体" w:cs="Arial"/>
                <w:color w:val="000000"/>
                <w:kern w:val="0"/>
                <w:szCs w:val="21"/>
              </w:rPr>
              <w:t>美国家庭</w:t>
            </w:r>
          </w:p>
        </w:tc>
      </w:tr>
      <w:tr>
        <w:tblPrEx>
          <w:tblLayout w:type="fixed"/>
          <w:tblCellMar>
            <w:top w:w="0" w:type="dxa"/>
            <w:left w:w="108" w:type="dxa"/>
            <w:bottom w:w="0" w:type="dxa"/>
            <w:right w:w="108" w:type="dxa"/>
          </w:tblCellMar>
        </w:tblPrEx>
        <w:trPr>
          <w:trHeight w:val="417" w:hRule="atLeast"/>
          <w:jc w:val="center"/>
        </w:trPr>
        <w:tc>
          <w:tcPr>
            <w:tcW w:w="1279" w:type="dxa"/>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Cs w:val="21"/>
              </w:rPr>
            </w:pPr>
            <w:r>
              <w:rPr>
                <w:rFonts w:ascii="宋体" w:hAnsi="宋体" w:cs="Arial"/>
                <w:color w:val="000000"/>
                <w:kern w:val="0"/>
                <w:szCs w:val="21"/>
              </w:rPr>
              <w:t>Day 12</w:t>
            </w:r>
          </w:p>
        </w:tc>
        <w:tc>
          <w:tcPr>
            <w:tcW w:w="6929" w:type="dxa"/>
            <w:gridSpan w:val="2"/>
            <w:tcBorders>
              <w:top w:val="single" w:color="auto" w:sz="4" w:space="0"/>
              <w:left w:val="nil"/>
              <w:bottom w:val="single" w:color="auto" w:sz="4" w:space="0"/>
              <w:right w:val="single" w:color="auto" w:sz="4" w:space="0"/>
            </w:tcBorders>
            <w:vAlign w:val="center"/>
          </w:tcPr>
          <w:p>
            <w:pPr>
              <w:widowControl/>
              <w:jc w:val="left"/>
              <w:rPr>
                <w:rFonts w:hint="eastAsia" w:ascii="宋体" w:hAnsi="宋体" w:cs="Arial"/>
                <w:bCs/>
                <w:kern w:val="0"/>
                <w:szCs w:val="21"/>
              </w:rPr>
            </w:pPr>
            <w:r>
              <w:rPr>
                <w:rFonts w:hint="eastAsia" w:ascii="宋体" w:hAnsi="宋体" w:cs="Arial"/>
                <w:bCs/>
                <w:kern w:val="0"/>
                <w:szCs w:val="21"/>
              </w:rPr>
              <w:t>洛杉矶市内游览：外观斯坦普斯球场，好莱坞星光大道，格里菲斯天文台，农夫市场</w:t>
            </w:r>
          </w:p>
        </w:tc>
        <w:tc>
          <w:tcPr>
            <w:tcW w:w="120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美国家庭</w:t>
            </w:r>
          </w:p>
        </w:tc>
      </w:tr>
      <w:tr>
        <w:tblPrEx>
          <w:tblLayout w:type="fixed"/>
          <w:tblCellMar>
            <w:top w:w="0" w:type="dxa"/>
            <w:left w:w="108" w:type="dxa"/>
            <w:bottom w:w="0" w:type="dxa"/>
            <w:right w:w="108" w:type="dxa"/>
          </w:tblCellMar>
        </w:tblPrEx>
        <w:trPr>
          <w:trHeight w:val="420" w:hRule="atLeast"/>
          <w:jc w:val="center"/>
        </w:trPr>
        <w:tc>
          <w:tcPr>
            <w:tcW w:w="1279" w:type="dxa"/>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Cs w:val="21"/>
              </w:rPr>
            </w:pPr>
            <w:r>
              <w:rPr>
                <w:rFonts w:ascii="宋体" w:hAnsi="宋体" w:cs="Arial"/>
                <w:color w:val="000000"/>
                <w:kern w:val="0"/>
                <w:szCs w:val="21"/>
              </w:rPr>
              <w:t>Day 1</w:t>
            </w:r>
            <w:r>
              <w:rPr>
                <w:rFonts w:hint="eastAsia" w:ascii="宋体" w:hAnsi="宋体" w:cs="Arial"/>
                <w:color w:val="000000"/>
                <w:kern w:val="0"/>
                <w:szCs w:val="21"/>
              </w:rPr>
              <w:t>3</w:t>
            </w:r>
          </w:p>
        </w:tc>
        <w:tc>
          <w:tcPr>
            <w:tcW w:w="6929" w:type="dxa"/>
            <w:gridSpan w:val="2"/>
            <w:tcBorders>
              <w:top w:val="nil"/>
              <w:left w:val="nil"/>
              <w:bottom w:val="single" w:color="auto" w:sz="4" w:space="0"/>
              <w:right w:val="single" w:color="auto" w:sz="4" w:space="0"/>
            </w:tcBorders>
            <w:vAlign w:val="center"/>
          </w:tcPr>
          <w:p>
            <w:pPr>
              <w:widowControl/>
              <w:jc w:val="left"/>
              <w:rPr>
                <w:rFonts w:hint="eastAsia" w:ascii="宋体" w:hAnsi="宋体" w:cs="Arial"/>
                <w:bCs/>
                <w:kern w:val="0"/>
                <w:szCs w:val="21"/>
              </w:rPr>
            </w:pPr>
            <w:r>
              <w:rPr>
                <w:rFonts w:hint="eastAsia" w:ascii="宋体" w:hAnsi="宋体" w:cs="Arial"/>
                <w:bCs/>
                <w:kern w:val="0"/>
                <w:szCs w:val="21"/>
              </w:rPr>
              <w:t>与美国家庭共度周末</w:t>
            </w:r>
          </w:p>
        </w:tc>
        <w:tc>
          <w:tcPr>
            <w:tcW w:w="1207" w:type="dxa"/>
            <w:tcBorders>
              <w:top w:val="nil"/>
              <w:left w:val="nil"/>
              <w:bottom w:val="single" w:color="auto" w:sz="4" w:space="0"/>
              <w:right w:val="single" w:color="auto" w:sz="4" w:space="0"/>
            </w:tcBorders>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美国家庭</w:t>
            </w:r>
          </w:p>
        </w:tc>
      </w:tr>
      <w:tr>
        <w:tblPrEx>
          <w:tblLayout w:type="fixed"/>
          <w:tblCellMar>
            <w:top w:w="0" w:type="dxa"/>
            <w:left w:w="108" w:type="dxa"/>
            <w:bottom w:w="0" w:type="dxa"/>
            <w:right w:w="108" w:type="dxa"/>
          </w:tblCellMar>
        </w:tblPrEx>
        <w:trPr>
          <w:trHeight w:val="375" w:hRule="atLeast"/>
          <w:jc w:val="center"/>
        </w:trPr>
        <w:tc>
          <w:tcPr>
            <w:tcW w:w="1279" w:type="dxa"/>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Cs w:val="21"/>
              </w:rPr>
            </w:pPr>
            <w:r>
              <w:rPr>
                <w:rFonts w:ascii="宋体" w:hAnsi="宋体" w:cs="Arial"/>
                <w:color w:val="000000"/>
                <w:kern w:val="0"/>
                <w:szCs w:val="21"/>
              </w:rPr>
              <w:t>Day 1</w:t>
            </w:r>
            <w:r>
              <w:rPr>
                <w:rFonts w:hint="eastAsia" w:ascii="宋体" w:hAnsi="宋体" w:cs="Arial"/>
                <w:color w:val="000000"/>
                <w:kern w:val="0"/>
                <w:szCs w:val="21"/>
              </w:rPr>
              <w:t>4</w:t>
            </w:r>
          </w:p>
        </w:tc>
        <w:tc>
          <w:tcPr>
            <w:tcW w:w="6929" w:type="dxa"/>
            <w:gridSpan w:val="2"/>
            <w:tcBorders>
              <w:top w:val="nil"/>
              <w:left w:val="nil"/>
              <w:bottom w:val="single" w:color="auto" w:sz="4" w:space="0"/>
              <w:right w:val="single" w:color="auto" w:sz="4" w:space="0"/>
            </w:tcBorders>
            <w:vAlign w:val="center"/>
          </w:tcPr>
          <w:p>
            <w:pPr>
              <w:widowControl/>
              <w:jc w:val="left"/>
              <w:rPr>
                <w:rFonts w:hint="eastAsia" w:ascii="宋体" w:hAnsi="宋体" w:cs="Arial"/>
                <w:bCs/>
                <w:kern w:val="0"/>
                <w:szCs w:val="21"/>
              </w:rPr>
            </w:pPr>
            <w:r>
              <w:rPr>
                <w:rFonts w:hint="eastAsia" w:ascii="宋体" w:hAnsi="宋体" w:cs="Arial"/>
                <w:bCs/>
                <w:kern w:val="0"/>
                <w:szCs w:val="21"/>
              </w:rPr>
              <w:t>与美国家庭共度周末</w:t>
            </w:r>
          </w:p>
        </w:tc>
        <w:tc>
          <w:tcPr>
            <w:tcW w:w="1207" w:type="dxa"/>
            <w:tcBorders>
              <w:top w:val="nil"/>
              <w:left w:val="nil"/>
              <w:bottom w:val="single" w:color="auto" w:sz="4" w:space="0"/>
              <w:right w:val="single" w:color="auto" w:sz="4" w:space="0"/>
            </w:tcBorders>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美国家庭</w:t>
            </w:r>
          </w:p>
        </w:tc>
      </w:tr>
      <w:tr>
        <w:tblPrEx>
          <w:tblLayout w:type="fixed"/>
          <w:tblCellMar>
            <w:top w:w="0" w:type="dxa"/>
            <w:left w:w="108" w:type="dxa"/>
            <w:bottom w:w="0" w:type="dxa"/>
            <w:right w:w="108" w:type="dxa"/>
          </w:tblCellMar>
        </w:tblPrEx>
        <w:trPr>
          <w:trHeight w:val="555" w:hRule="atLeast"/>
          <w:jc w:val="center"/>
        </w:trPr>
        <w:tc>
          <w:tcPr>
            <w:tcW w:w="1279" w:type="dxa"/>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Cs w:val="21"/>
              </w:rPr>
            </w:pPr>
            <w:r>
              <w:rPr>
                <w:rFonts w:ascii="宋体" w:hAnsi="宋体" w:cs="Arial"/>
                <w:color w:val="000000"/>
                <w:kern w:val="0"/>
                <w:szCs w:val="21"/>
              </w:rPr>
              <w:t>Day 1</w:t>
            </w:r>
            <w:r>
              <w:rPr>
                <w:rFonts w:hint="eastAsia" w:ascii="宋体" w:hAnsi="宋体" w:cs="Arial"/>
                <w:color w:val="000000"/>
                <w:kern w:val="0"/>
                <w:szCs w:val="21"/>
              </w:rPr>
              <w:t>5</w:t>
            </w:r>
          </w:p>
        </w:tc>
        <w:tc>
          <w:tcPr>
            <w:tcW w:w="3670" w:type="dxa"/>
            <w:tcBorders>
              <w:top w:val="nil"/>
              <w:left w:val="nil"/>
              <w:bottom w:val="single" w:color="auto" w:sz="4" w:space="0"/>
              <w:right w:val="single" w:color="auto" w:sz="4" w:space="0"/>
            </w:tcBorders>
            <w:vAlign w:val="center"/>
          </w:tcPr>
          <w:p>
            <w:pPr>
              <w:widowControl/>
              <w:jc w:val="left"/>
              <w:rPr>
                <w:rFonts w:ascii="宋体" w:hAnsi="宋体" w:cs="宋体"/>
                <w:bCs/>
                <w:kern w:val="0"/>
                <w:szCs w:val="21"/>
              </w:rPr>
            </w:pPr>
            <w:r>
              <w:rPr>
                <w:rFonts w:hint="eastAsia" w:ascii="宋体" w:hAnsi="宋体" w:cs="Arial"/>
                <w:bCs/>
                <w:kern w:val="0"/>
                <w:szCs w:val="21"/>
              </w:rPr>
              <w:t>【调研讨论课】 组织讨论前一次课题调研成果，</w:t>
            </w:r>
            <w:r>
              <w:rPr>
                <w:rFonts w:hint="eastAsia" w:ascii="宋体" w:hAnsi="宋体" w:cs="宋体"/>
                <w:bCs/>
                <w:kern w:val="0"/>
                <w:szCs w:val="21"/>
              </w:rPr>
              <w:t>介绍如何有效演讲</w:t>
            </w:r>
          </w:p>
        </w:tc>
        <w:tc>
          <w:tcPr>
            <w:tcW w:w="3259" w:type="dxa"/>
            <w:tcBorders>
              <w:top w:val="nil"/>
              <w:left w:val="nil"/>
              <w:bottom w:val="single" w:color="auto" w:sz="4" w:space="0"/>
              <w:right w:val="single" w:color="auto" w:sz="4" w:space="0"/>
            </w:tcBorders>
            <w:vAlign w:val="center"/>
          </w:tcPr>
          <w:p>
            <w:pPr>
              <w:widowControl/>
              <w:jc w:val="left"/>
              <w:rPr>
                <w:rFonts w:ascii="宋体" w:hAnsi="宋体" w:cs="Arial"/>
                <w:bCs/>
                <w:kern w:val="0"/>
                <w:szCs w:val="21"/>
              </w:rPr>
            </w:pPr>
            <w:r>
              <w:rPr>
                <w:rFonts w:hint="eastAsia" w:ascii="宋体" w:hAnsi="宋体" w:cs="Arial"/>
                <w:bCs/>
                <w:kern w:val="0"/>
                <w:szCs w:val="21"/>
              </w:rPr>
              <w:t>为调研展示做准备/娱乐活动</w:t>
            </w:r>
          </w:p>
        </w:tc>
        <w:tc>
          <w:tcPr>
            <w:tcW w:w="120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美国家庭</w:t>
            </w:r>
          </w:p>
        </w:tc>
      </w:tr>
      <w:tr>
        <w:tblPrEx>
          <w:tblLayout w:type="fixed"/>
          <w:tblCellMar>
            <w:top w:w="0" w:type="dxa"/>
            <w:left w:w="108" w:type="dxa"/>
            <w:bottom w:w="0" w:type="dxa"/>
            <w:right w:w="108" w:type="dxa"/>
          </w:tblCellMar>
        </w:tblPrEx>
        <w:trPr>
          <w:trHeight w:val="378" w:hRule="atLeast"/>
          <w:jc w:val="center"/>
        </w:trPr>
        <w:tc>
          <w:tcPr>
            <w:tcW w:w="1279" w:type="dxa"/>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Cs w:val="21"/>
              </w:rPr>
            </w:pPr>
            <w:r>
              <w:rPr>
                <w:rFonts w:ascii="宋体" w:hAnsi="宋体" w:cs="Arial"/>
                <w:color w:val="000000"/>
                <w:kern w:val="0"/>
                <w:szCs w:val="21"/>
              </w:rPr>
              <w:t>Day 1</w:t>
            </w:r>
            <w:r>
              <w:rPr>
                <w:rFonts w:hint="eastAsia" w:ascii="宋体" w:hAnsi="宋体" w:cs="Arial"/>
                <w:color w:val="000000"/>
                <w:kern w:val="0"/>
                <w:szCs w:val="21"/>
              </w:rPr>
              <w:t>6</w:t>
            </w:r>
          </w:p>
        </w:tc>
        <w:tc>
          <w:tcPr>
            <w:tcW w:w="3670" w:type="dxa"/>
            <w:tcBorders>
              <w:top w:val="nil"/>
              <w:left w:val="nil"/>
              <w:bottom w:val="single" w:color="auto" w:sz="4" w:space="0"/>
              <w:right w:val="single" w:color="auto" w:sz="4" w:space="0"/>
            </w:tcBorders>
            <w:vAlign w:val="center"/>
          </w:tcPr>
          <w:p>
            <w:pPr>
              <w:widowControl/>
              <w:jc w:val="left"/>
              <w:rPr>
                <w:rFonts w:ascii="宋体" w:hAnsi="宋体" w:cs="Arial"/>
                <w:bCs/>
                <w:kern w:val="0"/>
                <w:szCs w:val="21"/>
              </w:rPr>
            </w:pPr>
            <w:r>
              <w:rPr>
                <w:rFonts w:hint="eastAsia" w:ascii="宋体" w:hAnsi="宋体" w:cs="Arial"/>
                <w:bCs/>
                <w:kern w:val="0"/>
                <w:szCs w:val="21"/>
              </w:rPr>
              <w:t>【调研课题总结会】社会调研项目分组展示（PPT）、演讲、讨论</w:t>
            </w:r>
          </w:p>
        </w:tc>
        <w:tc>
          <w:tcPr>
            <w:tcW w:w="3259" w:type="dxa"/>
            <w:tcBorders>
              <w:top w:val="nil"/>
              <w:left w:val="nil"/>
              <w:bottom w:val="single" w:color="auto" w:sz="4" w:space="0"/>
              <w:right w:val="single" w:color="auto" w:sz="4" w:space="0"/>
            </w:tcBorders>
            <w:vAlign w:val="center"/>
          </w:tcPr>
          <w:p>
            <w:pPr>
              <w:widowControl/>
              <w:jc w:val="left"/>
              <w:rPr>
                <w:rFonts w:hint="eastAsia" w:ascii="宋体" w:hAnsi="宋体" w:cs="Arial"/>
                <w:bCs/>
                <w:kern w:val="0"/>
                <w:szCs w:val="21"/>
              </w:rPr>
            </w:pPr>
            <w:r>
              <w:rPr>
                <w:rFonts w:hint="eastAsia" w:ascii="宋体" w:hAnsi="宋体" w:cs="Arial"/>
                <w:bCs/>
                <w:kern w:val="0"/>
                <w:szCs w:val="21"/>
              </w:rPr>
              <w:t>为晚会做准备</w:t>
            </w:r>
          </w:p>
          <w:p>
            <w:pPr>
              <w:widowControl/>
              <w:jc w:val="left"/>
              <w:rPr>
                <w:rFonts w:hint="eastAsia" w:ascii="宋体" w:hAnsi="宋体" w:cs="Arial"/>
                <w:bCs/>
                <w:kern w:val="0"/>
                <w:szCs w:val="21"/>
              </w:rPr>
            </w:pPr>
            <w:r>
              <w:rPr>
                <w:rFonts w:hint="eastAsia" w:ascii="宋体" w:hAnsi="宋体" w:cs="Arial"/>
                <w:bCs/>
                <w:kern w:val="0"/>
                <w:szCs w:val="21"/>
              </w:rPr>
              <w:t xml:space="preserve">【中美文化交流主题晚会】 </w:t>
            </w:r>
          </w:p>
        </w:tc>
        <w:tc>
          <w:tcPr>
            <w:tcW w:w="1207" w:type="dxa"/>
            <w:tcBorders>
              <w:top w:val="nil"/>
              <w:left w:val="nil"/>
              <w:bottom w:val="single" w:color="auto" w:sz="4" w:space="0"/>
              <w:right w:val="single" w:color="auto" w:sz="4" w:space="0"/>
            </w:tcBorders>
            <w:vAlign w:val="center"/>
          </w:tcPr>
          <w:p>
            <w:pPr>
              <w:widowControl/>
              <w:jc w:val="left"/>
              <w:rPr>
                <w:rFonts w:hint="eastAsia" w:ascii="宋体" w:hAnsi="宋体" w:cs="Arial"/>
                <w:color w:val="000000"/>
                <w:kern w:val="0"/>
                <w:szCs w:val="21"/>
              </w:rPr>
            </w:pPr>
            <w:r>
              <w:rPr>
                <w:rFonts w:hint="eastAsia" w:ascii="宋体" w:hAnsi="宋体" w:cs="宋体"/>
                <w:color w:val="000000"/>
                <w:kern w:val="0"/>
                <w:szCs w:val="21"/>
              </w:rPr>
              <w:t>美国家庭</w:t>
            </w:r>
          </w:p>
        </w:tc>
      </w:tr>
      <w:tr>
        <w:tblPrEx>
          <w:tblLayout w:type="fixed"/>
          <w:tblCellMar>
            <w:top w:w="0" w:type="dxa"/>
            <w:left w:w="108" w:type="dxa"/>
            <w:bottom w:w="0" w:type="dxa"/>
            <w:right w:w="108" w:type="dxa"/>
          </w:tblCellMar>
        </w:tblPrEx>
        <w:trPr>
          <w:trHeight w:val="540" w:hRule="atLeast"/>
          <w:jc w:val="center"/>
        </w:trPr>
        <w:tc>
          <w:tcPr>
            <w:tcW w:w="1279" w:type="dxa"/>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Cs w:val="21"/>
              </w:rPr>
            </w:pPr>
            <w:r>
              <w:rPr>
                <w:rFonts w:ascii="宋体" w:hAnsi="宋体" w:cs="Arial"/>
                <w:color w:val="000000"/>
                <w:kern w:val="0"/>
                <w:szCs w:val="21"/>
              </w:rPr>
              <w:t xml:space="preserve">Day </w:t>
            </w:r>
            <w:r>
              <w:rPr>
                <w:rFonts w:hint="eastAsia" w:ascii="宋体" w:hAnsi="宋体" w:cs="Arial"/>
                <w:color w:val="000000"/>
                <w:kern w:val="0"/>
                <w:szCs w:val="21"/>
              </w:rPr>
              <w:t>17</w:t>
            </w:r>
          </w:p>
        </w:tc>
        <w:tc>
          <w:tcPr>
            <w:tcW w:w="6929" w:type="dxa"/>
            <w:gridSpan w:val="2"/>
            <w:tcBorders>
              <w:top w:val="single" w:color="auto" w:sz="4" w:space="0"/>
              <w:left w:val="nil"/>
              <w:bottom w:val="single" w:color="auto" w:sz="4" w:space="0"/>
              <w:right w:val="single" w:color="000000" w:sz="4" w:space="0"/>
            </w:tcBorders>
            <w:vAlign w:val="center"/>
          </w:tcPr>
          <w:p>
            <w:pPr>
              <w:widowControl/>
              <w:jc w:val="left"/>
              <w:rPr>
                <w:rFonts w:hint="eastAsia" w:ascii="宋体" w:hAnsi="宋体" w:cs="宋体"/>
                <w:kern w:val="0"/>
                <w:szCs w:val="21"/>
              </w:rPr>
            </w:pPr>
            <w:r>
              <w:rPr>
                <w:rFonts w:hint="eastAsia" w:ascii="宋体" w:hAnsi="宋体" w:cs="宋体"/>
                <w:kern w:val="0"/>
                <w:szCs w:val="21"/>
              </w:rPr>
              <w:t>惜别美国家庭，前往旧金山。途中参观拥有百年历史的北欧风情小镇-丹麦小镇（Solvang），随后继续驱车前往赶路，傍晚抵达旧金山入住酒店。</w:t>
            </w:r>
          </w:p>
        </w:tc>
        <w:tc>
          <w:tcPr>
            <w:tcW w:w="1207" w:type="dxa"/>
            <w:tcBorders>
              <w:top w:val="nil"/>
              <w:left w:val="nil"/>
              <w:bottom w:val="single" w:color="auto" w:sz="4" w:space="0"/>
              <w:right w:val="single" w:color="auto" w:sz="4" w:space="0"/>
            </w:tcBorders>
            <w:vAlign w:val="center"/>
          </w:tcPr>
          <w:p>
            <w:pPr>
              <w:widowControl/>
              <w:jc w:val="left"/>
              <w:rPr>
                <w:rFonts w:ascii="宋体" w:hAnsi="宋体" w:cs="Arial"/>
                <w:kern w:val="0"/>
                <w:szCs w:val="21"/>
              </w:rPr>
            </w:pPr>
            <w:r>
              <w:rPr>
                <w:rFonts w:hint="eastAsia" w:ascii="宋体" w:hAnsi="宋体" w:cs="Arial"/>
                <w:kern w:val="0"/>
                <w:szCs w:val="21"/>
              </w:rPr>
              <w:t>酒店</w:t>
            </w:r>
          </w:p>
        </w:tc>
      </w:tr>
      <w:tr>
        <w:tblPrEx>
          <w:tblLayout w:type="fixed"/>
          <w:tblCellMar>
            <w:top w:w="0" w:type="dxa"/>
            <w:left w:w="108" w:type="dxa"/>
            <w:bottom w:w="0" w:type="dxa"/>
            <w:right w:w="108" w:type="dxa"/>
          </w:tblCellMar>
        </w:tblPrEx>
        <w:trPr>
          <w:trHeight w:val="287" w:hRule="atLeast"/>
          <w:jc w:val="center"/>
        </w:trPr>
        <w:tc>
          <w:tcPr>
            <w:tcW w:w="1279" w:type="dxa"/>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Cs w:val="21"/>
              </w:rPr>
            </w:pPr>
            <w:r>
              <w:rPr>
                <w:rFonts w:ascii="宋体" w:hAnsi="宋体" w:cs="Arial"/>
                <w:color w:val="000000"/>
                <w:kern w:val="0"/>
                <w:szCs w:val="21"/>
              </w:rPr>
              <w:t xml:space="preserve">Day </w:t>
            </w:r>
            <w:r>
              <w:rPr>
                <w:rFonts w:hint="eastAsia" w:ascii="宋体" w:hAnsi="宋体" w:cs="Arial"/>
                <w:color w:val="000000"/>
                <w:kern w:val="0"/>
                <w:szCs w:val="21"/>
              </w:rPr>
              <w:t>18</w:t>
            </w:r>
          </w:p>
        </w:tc>
        <w:tc>
          <w:tcPr>
            <w:tcW w:w="6929" w:type="dxa"/>
            <w:gridSpan w:val="2"/>
            <w:tcBorders>
              <w:top w:val="single" w:color="auto" w:sz="4" w:space="0"/>
              <w:left w:val="nil"/>
              <w:bottom w:val="single" w:color="auto" w:sz="4" w:space="0"/>
              <w:right w:val="single" w:color="000000" w:sz="4" w:space="0"/>
            </w:tcBorders>
            <w:vAlign w:val="center"/>
          </w:tcPr>
          <w:p>
            <w:pPr>
              <w:widowControl/>
              <w:jc w:val="left"/>
              <w:rPr>
                <w:rFonts w:hint="eastAsia" w:ascii="宋体" w:hAnsi="宋体" w:cs="Arial"/>
                <w:kern w:val="0"/>
                <w:szCs w:val="21"/>
              </w:rPr>
            </w:pPr>
            <w:r>
              <w:rPr>
                <w:rFonts w:hint="eastAsia" w:ascii="宋体" w:hAnsi="宋体" w:cs="Arial"/>
                <w:kern w:val="0"/>
                <w:szCs w:val="21"/>
              </w:rPr>
              <w:t>上午参观全美大学综合排名第一的加州大学伯克利分校（UC Berkeley）；</w:t>
            </w:r>
          </w:p>
          <w:p>
            <w:pPr>
              <w:widowControl/>
              <w:jc w:val="left"/>
              <w:rPr>
                <w:rFonts w:hint="eastAsia" w:ascii="宋体" w:hAnsi="宋体" w:cs="Arial"/>
                <w:kern w:val="0"/>
                <w:szCs w:val="21"/>
              </w:rPr>
            </w:pPr>
            <w:r>
              <w:rPr>
                <w:rFonts w:hint="eastAsia" w:ascii="宋体" w:hAnsi="宋体" w:cs="Arial"/>
                <w:kern w:val="0"/>
                <w:szCs w:val="21"/>
              </w:rPr>
              <w:t>下午参观金门大桥、九曲花街、自由徜徉于渔人码头、充分享受集游览、美食、购物于一体的休闲时光。</w:t>
            </w:r>
          </w:p>
        </w:tc>
        <w:tc>
          <w:tcPr>
            <w:tcW w:w="1207" w:type="dxa"/>
            <w:tcBorders>
              <w:top w:val="nil"/>
              <w:left w:val="nil"/>
              <w:bottom w:val="single" w:color="auto" w:sz="4" w:space="0"/>
              <w:right w:val="single" w:color="auto" w:sz="4" w:space="0"/>
            </w:tcBorders>
            <w:vAlign w:val="center"/>
          </w:tcPr>
          <w:p>
            <w:pPr>
              <w:widowControl/>
              <w:jc w:val="left"/>
              <w:rPr>
                <w:rFonts w:hint="eastAsia" w:ascii="宋体" w:hAnsi="宋体" w:cs="Arial"/>
                <w:kern w:val="0"/>
                <w:szCs w:val="21"/>
              </w:rPr>
            </w:pPr>
            <w:r>
              <w:rPr>
                <w:rFonts w:hint="eastAsia" w:ascii="宋体" w:hAnsi="宋体" w:cs="Arial"/>
                <w:kern w:val="0"/>
                <w:szCs w:val="21"/>
              </w:rPr>
              <w:t>酒店</w:t>
            </w:r>
          </w:p>
        </w:tc>
      </w:tr>
      <w:tr>
        <w:tblPrEx>
          <w:tblLayout w:type="fixed"/>
          <w:tblCellMar>
            <w:top w:w="0" w:type="dxa"/>
            <w:left w:w="108" w:type="dxa"/>
            <w:bottom w:w="0" w:type="dxa"/>
            <w:right w:w="108" w:type="dxa"/>
          </w:tblCellMar>
        </w:tblPrEx>
        <w:trPr>
          <w:trHeight w:val="555" w:hRule="atLeast"/>
          <w:jc w:val="center"/>
        </w:trPr>
        <w:tc>
          <w:tcPr>
            <w:tcW w:w="1279" w:type="dxa"/>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Cs w:val="21"/>
              </w:rPr>
            </w:pPr>
            <w:r>
              <w:rPr>
                <w:rFonts w:ascii="宋体" w:hAnsi="宋体" w:cs="Arial"/>
                <w:color w:val="000000"/>
                <w:kern w:val="0"/>
                <w:szCs w:val="21"/>
              </w:rPr>
              <w:t>Day 1</w:t>
            </w:r>
            <w:r>
              <w:rPr>
                <w:rFonts w:hint="eastAsia" w:ascii="宋体" w:hAnsi="宋体" w:cs="Arial"/>
                <w:color w:val="000000"/>
                <w:kern w:val="0"/>
                <w:szCs w:val="21"/>
              </w:rPr>
              <w:t>9</w:t>
            </w:r>
          </w:p>
        </w:tc>
        <w:tc>
          <w:tcPr>
            <w:tcW w:w="6929" w:type="dxa"/>
            <w:gridSpan w:val="2"/>
            <w:tcBorders>
              <w:top w:val="nil"/>
              <w:left w:val="nil"/>
              <w:bottom w:val="single" w:color="auto" w:sz="4" w:space="0"/>
              <w:right w:val="single" w:color="auto" w:sz="4" w:space="0"/>
            </w:tcBorders>
            <w:vAlign w:val="center"/>
          </w:tcPr>
          <w:p>
            <w:pPr>
              <w:widowControl/>
              <w:jc w:val="left"/>
              <w:rPr>
                <w:rFonts w:hint="eastAsia" w:ascii="宋体" w:hAnsi="宋体" w:cs="Arial"/>
                <w:kern w:val="0"/>
                <w:szCs w:val="21"/>
              </w:rPr>
            </w:pPr>
            <w:r>
              <w:rPr>
                <w:rFonts w:hint="eastAsia" w:ascii="宋体" w:hAnsi="宋体" w:cs="Arial"/>
                <w:kern w:val="0"/>
                <w:szCs w:val="21"/>
              </w:rPr>
              <w:t>上午前往世界最著名的高科技产业园区-硅谷，可在谷歌、英特尔，微软等公司总部前留念，还可参观有硅谷发源地之称“惠普车库”，解开它最神秘的面纱，下午前往奥特莱斯购物。</w:t>
            </w:r>
          </w:p>
        </w:tc>
        <w:tc>
          <w:tcPr>
            <w:tcW w:w="1207" w:type="dxa"/>
            <w:tcBorders>
              <w:top w:val="nil"/>
              <w:left w:val="nil"/>
              <w:bottom w:val="single" w:color="auto" w:sz="4" w:space="0"/>
              <w:right w:val="single" w:color="auto" w:sz="4" w:space="0"/>
            </w:tcBorders>
            <w:vAlign w:val="center"/>
          </w:tcPr>
          <w:p>
            <w:pPr>
              <w:widowControl/>
              <w:jc w:val="left"/>
              <w:rPr>
                <w:rFonts w:hint="eastAsia" w:ascii="宋体" w:hAnsi="宋体" w:cs="Arial"/>
                <w:kern w:val="0"/>
                <w:szCs w:val="21"/>
              </w:rPr>
            </w:pPr>
            <w:r>
              <w:rPr>
                <w:rFonts w:hint="eastAsia" w:ascii="宋体" w:hAnsi="宋体" w:cs="Arial"/>
                <w:kern w:val="0"/>
                <w:szCs w:val="21"/>
              </w:rPr>
              <w:t>酒店</w:t>
            </w:r>
          </w:p>
        </w:tc>
      </w:tr>
      <w:tr>
        <w:tblPrEx>
          <w:tblLayout w:type="fixed"/>
          <w:tblCellMar>
            <w:top w:w="0" w:type="dxa"/>
            <w:left w:w="108" w:type="dxa"/>
            <w:bottom w:w="0" w:type="dxa"/>
            <w:right w:w="108" w:type="dxa"/>
          </w:tblCellMar>
        </w:tblPrEx>
        <w:trPr>
          <w:trHeight w:val="405" w:hRule="atLeast"/>
          <w:jc w:val="center"/>
        </w:trPr>
        <w:tc>
          <w:tcPr>
            <w:tcW w:w="1279" w:type="dxa"/>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Cs w:val="21"/>
              </w:rPr>
            </w:pPr>
            <w:r>
              <w:rPr>
                <w:rFonts w:ascii="宋体" w:hAnsi="宋体" w:cs="Arial"/>
                <w:color w:val="000000"/>
                <w:kern w:val="0"/>
                <w:szCs w:val="21"/>
              </w:rPr>
              <w:t xml:space="preserve">Day </w:t>
            </w:r>
            <w:r>
              <w:rPr>
                <w:rFonts w:hint="eastAsia" w:ascii="宋体" w:hAnsi="宋体" w:cs="Arial"/>
                <w:color w:val="000000"/>
                <w:kern w:val="0"/>
                <w:szCs w:val="21"/>
              </w:rPr>
              <w:t>20</w:t>
            </w:r>
          </w:p>
        </w:tc>
        <w:tc>
          <w:tcPr>
            <w:tcW w:w="6929" w:type="dxa"/>
            <w:gridSpan w:val="2"/>
            <w:tcBorders>
              <w:top w:val="single" w:color="auto" w:sz="4" w:space="0"/>
              <w:left w:val="nil"/>
              <w:bottom w:val="single" w:color="auto" w:sz="4" w:space="0"/>
              <w:right w:val="single" w:color="000000" w:sz="4" w:space="0"/>
            </w:tcBorders>
            <w:vAlign w:val="center"/>
          </w:tcPr>
          <w:p>
            <w:pPr>
              <w:widowControl/>
              <w:jc w:val="left"/>
              <w:rPr>
                <w:rFonts w:hint="eastAsia" w:ascii="宋体" w:hAnsi="宋体" w:cs="宋体"/>
                <w:kern w:val="0"/>
                <w:szCs w:val="21"/>
              </w:rPr>
            </w:pPr>
            <w:r>
              <w:rPr>
                <w:rFonts w:hint="eastAsia" w:ascii="宋体" w:hAnsi="宋体" w:cs="宋体"/>
                <w:kern w:val="0"/>
                <w:szCs w:val="21"/>
              </w:rPr>
              <w:t>抵达机场，返回中国</w:t>
            </w:r>
          </w:p>
        </w:tc>
        <w:tc>
          <w:tcPr>
            <w:tcW w:w="1207" w:type="dxa"/>
            <w:tcBorders>
              <w:top w:val="nil"/>
              <w:left w:val="nil"/>
              <w:bottom w:val="single" w:color="auto" w:sz="4" w:space="0"/>
              <w:right w:val="single" w:color="auto" w:sz="4" w:space="0"/>
            </w:tcBorders>
            <w:vAlign w:val="center"/>
          </w:tcPr>
          <w:p>
            <w:pPr>
              <w:widowControl/>
              <w:jc w:val="left"/>
              <w:rPr>
                <w:rFonts w:hint="eastAsia" w:ascii="宋体" w:hAnsi="宋体" w:cs="Arial"/>
                <w:kern w:val="0"/>
                <w:szCs w:val="21"/>
              </w:rPr>
            </w:pPr>
            <w:r>
              <w:rPr>
                <w:rFonts w:hint="eastAsia" w:ascii="宋体" w:hAnsi="宋体" w:cs="Arial"/>
                <w:kern w:val="0"/>
                <w:szCs w:val="21"/>
              </w:rPr>
              <w:t>飞机上</w:t>
            </w:r>
          </w:p>
        </w:tc>
      </w:tr>
      <w:tr>
        <w:tblPrEx>
          <w:tblLayout w:type="fixed"/>
          <w:tblCellMar>
            <w:top w:w="0" w:type="dxa"/>
            <w:left w:w="108" w:type="dxa"/>
            <w:bottom w:w="0" w:type="dxa"/>
            <w:right w:w="108" w:type="dxa"/>
          </w:tblCellMar>
        </w:tblPrEx>
        <w:trPr>
          <w:trHeight w:val="460" w:hRule="atLeast"/>
          <w:jc w:val="center"/>
        </w:trPr>
        <w:tc>
          <w:tcPr>
            <w:tcW w:w="1279" w:type="dxa"/>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Cs w:val="21"/>
              </w:rPr>
            </w:pPr>
            <w:r>
              <w:rPr>
                <w:rFonts w:ascii="宋体" w:hAnsi="宋体" w:cs="Arial"/>
                <w:color w:val="000000"/>
                <w:kern w:val="0"/>
                <w:szCs w:val="21"/>
              </w:rPr>
              <w:t xml:space="preserve">Day </w:t>
            </w:r>
            <w:r>
              <w:rPr>
                <w:rFonts w:hint="eastAsia" w:ascii="宋体" w:hAnsi="宋体" w:cs="Arial"/>
                <w:color w:val="000000"/>
                <w:kern w:val="0"/>
                <w:szCs w:val="21"/>
              </w:rPr>
              <w:t>21</w:t>
            </w:r>
          </w:p>
        </w:tc>
        <w:tc>
          <w:tcPr>
            <w:tcW w:w="8136" w:type="dxa"/>
            <w:gridSpan w:val="3"/>
            <w:tcBorders>
              <w:top w:val="single" w:color="auto" w:sz="4" w:space="0"/>
              <w:left w:val="nil"/>
              <w:bottom w:val="single" w:color="auto" w:sz="4" w:space="0"/>
              <w:right w:val="single" w:color="auto" w:sz="4" w:space="0"/>
            </w:tcBorders>
            <w:vAlign w:val="center"/>
          </w:tcPr>
          <w:p>
            <w:pPr>
              <w:widowControl/>
              <w:jc w:val="left"/>
              <w:rPr>
                <w:rFonts w:ascii="宋体" w:hAnsi="宋体" w:cs="Arial"/>
                <w:kern w:val="0"/>
                <w:szCs w:val="21"/>
              </w:rPr>
            </w:pPr>
            <w:r>
              <w:rPr>
                <w:rFonts w:hint="eastAsia" w:ascii="宋体" w:hAnsi="宋体" w:cs="宋体"/>
                <w:kern w:val="0"/>
                <w:szCs w:val="21"/>
              </w:rPr>
              <w:t>抵达中国，项目圆满结束</w:t>
            </w:r>
          </w:p>
        </w:tc>
      </w:tr>
    </w:tbl>
    <w:p>
      <w:pPr>
        <w:pStyle w:val="6"/>
        <w:adjustRightInd w:val="0"/>
        <w:snapToGrid w:val="0"/>
        <w:spacing w:line="360" w:lineRule="auto"/>
        <w:ind w:firstLineChars="0"/>
        <w:rPr>
          <w:rFonts w:hint="eastAsia" w:ascii="宋体" w:hAnsi="宋体" w:cs="Arial"/>
          <w:szCs w:val="21"/>
        </w:rPr>
      </w:pPr>
    </w:p>
    <w:p>
      <w:pPr>
        <w:pStyle w:val="6"/>
        <w:numPr>
          <w:ilvl w:val="0"/>
          <w:numId w:val="4"/>
        </w:numPr>
        <w:adjustRightInd w:val="0"/>
        <w:snapToGrid w:val="0"/>
        <w:spacing w:line="360" w:lineRule="auto"/>
        <w:ind w:hanging="1596" w:firstLineChars="0"/>
        <w:rPr>
          <w:rFonts w:hint="eastAsia" w:ascii="宋体" w:hAnsi="宋体" w:cs="Arial"/>
          <w:szCs w:val="21"/>
        </w:rPr>
      </w:pPr>
      <w:r>
        <w:rPr>
          <w:rFonts w:ascii="宋体" w:hAnsi="宋体" w:cs="Arial"/>
          <w:szCs w:val="21"/>
        </w:rPr>
        <w:t>以</w:t>
      </w:r>
      <w:r>
        <w:rPr>
          <w:rFonts w:hint="eastAsia" w:ascii="宋体" w:hAnsi="宋体" w:cs="Arial"/>
          <w:szCs w:val="21"/>
        </w:rPr>
        <w:t>上</w:t>
      </w:r>
      <w:r>
        <w:rPr>
          <w:rFonts w:ascii="宋体" w:hAnsi="宋体" w:cs="Arial"/>
          <w:szCs w:val="21"/>
        </w:rPr>
        <w:t>为行程</w:t>
      </w:r>
      <w:r>
        <w:rPr>
          <w:rFonts w:hint="eastAsia" w:ascii="宋体" w:hAnsi="宋体" w:cs="Arial"/>
          <w:szCs w:val="21"/>
        </w:rPr>
        <w:t>样本</w:t>
      </w:r>
      <w:r>
        <w:rPr>
          <w:rFonts w:ascii="宋体" w:hAnsi="宋体" w:cs="Arial"/>
          <w:szCs w:val="21"/>
        </w:rPr>
        <w:t>，以</w:t>
      </w:r>
      <w:r>
        <w:rPr>
          <w:rFonts w:hint="eastAsia" w:ascii="宋体" w:hAnsi="宋体" w:cs="Arial"/>
          <w:b/>
          <w:szCs w:val="21"/>
          <w:u w:val="single"/>
        </w:rPr>
        <w:t>洛杉矶周边</w:t>
      </w:r>
      <w:r>
        <w:rPr>
          <w:rFonts w:ascii="宋体" w:hAnsi="宋体" w:cs="Arial"/>
          <w:b/>
          <w:szCs w:val="21"/>
          <w:u w:val="single"/>
        </w:rPr>
        <w:t>地区</w:t>
      </w:r>
      <w:r>
        <w:rPr>
          <w:rFonts w:ascii="宋体" w:hAnsi="宋体" w:cs="Arial"/>
          <w:szCs w:val="21"/>
        </w:rPr>
        <w:t>调研为例，仅供参考。</w:t>
      </w:r>
    </w:p>
    <w:p>
      <w:pPr>
        <w:numPr>
          <w:ilvl w:val="0"/>
          <w:numId w:val="4"/>
        </w:numPr>
        <w:adjustRightInd w:val="0"/>
        <w:snapToGrid w:val="0"/>
        <w:spacing w:line="360" w:lineRule="auto"/>
        <w:ind w:hanging="1596"/>
        <w:rPr>
          <w:rFonts w:hint="eastAsia" w:ascii="宋体" w:hAnsi="宋体" w:cs="Arial"/>
          <w:b/>
          <w:szCs w:val="21"/>
          <w:u w:val="single"/>
        </w:rPr>
      </w:pPr>
      <w:r>
        <w:rPr>
          <w:rFonts w:hint="eastAsia" w:ascii="宋体" w:hAnsi="宋体" w:cs="Arial"/>
          <w:szCs w:val="21"/>
        </w:rPr>
        <w:t>行程安排将会根据实际情况略有调整或增减，最终以出行前收到的英文行程为准。</w:t>
      </w:r>
    </w:p>
    <w:p>
      <w:pPr>
        <w:sectPr>
          <w:pgSz w:w="11906" w:h="16838"/>
          <w:pgMar w:top="1440" w:right="1800" w:bottom="1440" w:left="1800" w:header="851" w:footer="992" w:gutter="0"/>
          <w:cols w:space="425" w:num="1"/>
          <w:docGrid w:type="lines" w:linePitch="312" w:charSpace="0"/>
        </w:sectPr>
      </w:pPr>
    </w:p>
    <w:p>
      <w:pPr>
        <w:widowControl/>
        <w:spacing w:line="276" w:lineRule="auto"/>
        <w:jc w:val="left"/>
        <w:rPr>
          <w:rFonts w:ascii="仿宋" w:hAnsi="仿宋" w:eastAsia="仿宋" w:cs="宋体"/>
          <w:color w:val="333333"/>
          <w:kern w:val="0"/>
          <w:sz w:val="24"/>
          <w:szCs w:val="24"/>
        </w:rPr>
      </w:pPr>
      <w:r>
        <w:rPr>
          <w:rFonts w:hint="eastAsia" w:ascii="仿宋" w:hAnsi="仿宋" w:eastAsia="仿宋" w:cs="宋体"/>
          <w:b/>
          <w:bCs/>
          <w:color w:val="333333"/>
          <w:kern w:val="0"/>
          <w:sz w:val="24"/>
          <w:szCs w:val="24"/>
        </w:rPr>
        <w:t>附件3：《赴美社会调研报名表》</w:t>
      </w:r>
    </w:p>
    <w:p>
      <w:pPr>
        <w:widowControl/>
        <w:spacing w:line="299" w:lineRule="atLeast"/>
        <w:jc w:val="center"/>
        <w:rPr>
          <w:rFonts w:ascii="宋体" w:cs="宋体"/>
          <w:color w:val="333333"/>
          <w:kern w:val="0"/>
          <w:sz w:val="16"/>
          <w:szCs w:val="16"/>
        </w:rPr>
      </w:pPr>
      <w:r>
        <w:rPr>
          <w:rFonts w:hint="eastAsia" w:ascii="宋体" w:hAnsi="宋体" w:cs="宋体"/>
          <w:color w:val="333333"/>
          <w:kern w:val="0"/>
          <w:sz w:val="36"/>
          <w:szCs w:val="36"/>
        </w:rPr>
        <w:t>2018年寒假青年师生赴美调研项目报名表</w:t>
      </w:r>
    </w:p>
    <w:tbl>
      <w:tblPr>
        <w:tblStyle w:val="4"/>
        <w:tblpPr w:leftFromText="180" w:rightFromText="180" w:vertAnchor="text" w:horzAnchor="page" w:tblpX="1872" w:tblpY="646"/>
        <w:tblOverlap w:val="never"/>
        <w:tblW w:w="8506"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843"/>
        <w:gridCol w:w="1985"/>
        <w:gridCol w:w="1984"/>
        <w:gridCol w:w="2694"/>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1004" w:hRule="atLeast"/>
        </w:trPr>
        <w:tc>
          <w:tcPr>
            <w:tcW w:w="1843" w:type="dxa"/>
            <w:tcBorders>
              <w:top w:val="single" w:color="auto"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rPr>
                <w:rFonts w:ascii="仿宋" w:hAnsi="仿宋" w:eastAsia="仿宋" w:cs="宋体"/>
                <w:color w:val="333333"/>
                <w:kern w:val="0"/>
                <w:sz w:val="24"/>
                <w:szCs w:val="24"/>
              </w:rPr>
            </w:pPr>
            <w:r>
              <w:rPr>
                <w:rFonts w:hint="eastAsia" w:ascii="仿宋" w:hAnsi="仿宋" w:eastAsia="仿宋" w:cs="宋体"/>
                <w:color w:val="333333"/>
                <w:kern w:val="0"/>
                <w:sz w:val="24"/>
                <w:szCs w:val="24"/>
              </w:rPr>
              <w:t>姓名</w:t>
            </w:r>
          </w:p>
        </w:tc>
        <w:tc>
          <w:tcPr>
            <w:tcW w:w="1985" w:type="dxa"/>
            <w:tcBorders>
              <w:top w:val="single" w:color="auto" w:sz="8" w:space="0"/>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rPr>
                <w:rFonts w:ascii="仿宋" w:hAnsi="仿宋" w:eastAsia="仿宋" w:cs="宋体"/>
                <w:color w:val="333333"/>
                <w:kern w:val="0"/>
                <w:sz w:val="24"/>
                <w:szCs w:val="24"/>
              </w:rPr>
            </w:pPr>
            <w:r>
              <w:rPr>
                <w:rFonts w:ascii="宋体" w:hAnsi="宋体" w:eastAsia="仿宋" w:cs="宋体"/>
                <w:color w:val="333333"/>
                <w:kern w:val="0"/>
                <w:sz w:val="24"/>
                <w:szCs w:val="24"/>
              </w:rPr>
              <w:t> </w:t>
            </w:r>
          </w:p>
        </w:tc>
        <w:tc>
          <w:tcPr>
            <w:tcW w:w="1984" w:type="dxa"/>
            <w:tcBorders>
              <w:top w:val="single" w:color="auto" w:sz="8" w:space="0"/>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rPr>
                <w:rFonts w:ascii="仿宋" w:hAnsi="仿宋" w:eastAsia="仿宋" w:cs="宋体"/>
                <w:color w:val="333333"/>
                <w:kern w:val="0"/>
                <w:sz w:val="24"/>
                <w:szCs w:val="24"/>
              </w:rPr>
            </w:pPr>
            <w:r>
              <w:rPr>
                <w:rFonts w:hint="eastAsia" w:ascii="仿宋" w:hAnsi="仿宋" w:eastAsia="仿宋" w:cs="宋体"/>
                <w:color w:val="333333"/>
                <w:kern w:val="0"/>
                <w:sz w:val="24"/>
                <w:szCs w:val="24"/>
              </w:rPr>
              <w:t>学校</w:t>
            </w:r>
          </w:p>
        </w:tc>
        <w:tc>
          <w:tcPr>
            <w:tcW w:w="2694" w:type="dxa"/>
            <w:tcBorders>
              <w:top w:val="single" w:color="auto" w:sz="8" w:space="0"/>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left"/>
              <w:rPr>
                <w:rFonts w:ascii="仿宋" w:hAnsi="仿宋" w:eastAsia="仿宋" w:cs="宋体"/>
                <w:color w:val="333333"/>
                <w:kern w:val="0"/>
                <w:sz w:val="24"/>
                <w:szCs w:val="24"/>
              </w:rPr>
            </w:pPr>
          </w:p>
          <w:p>
            <w:pPr>
              <w:widowControl/>
              <w:spacing w:before="100" w:beforeAutospacing="1" w:after="100" w:afterAutospacing="1"/>
              <w:jc w:val="center"/>
              <w:rPr>
                <w:rFonts w:ascii="仿宋" w:hAnsi="仿宋" w:eastAsia="仿宋" w:cs="宋体"/>
                <w:color w:val="333333"/>
                <w:kern w:val="0"/>
                <w:sz w:val="24"/>
                <w:szCs w:val="24"/>
              </w:rPr>
            </w:pPr>
            <w:r>
              <w:rPr>
                <w:rFonts w:ascii="宋体" w:hAnsi="宋体" w:eastAsia="仿宋" w:cs="宋体"/>
                <w:color w:val="333333"/>
                <w:kern w:val="0"/>
                <w:sz w:val="24"/>
                <w:szCs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996" w:hRule="atLeast"/>
        </w:trPr>
        <w:tc>
          <w:tcPr>
            <w:tcW w:w="1843"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rPr>
                <w:rFonts w:ascii="仿宋" w:hAnsi="仿宋" w:eastAsia="仿宋" w:cs="宋体"/>
                <w:color w:val="333333"/>
                <w:kern w:val="0"/>
                <w:sz w:val="24"/>
                <w:szCs w:val="24"/>
              </w:rPr>
            </w:pPr>
            <w:r>
              <w:rPr>
                <w:rFonts w:hint="eastAsia" w:ascii="仿宋" w:hAnsi="仿宋" w:eastAsia="仿宋" w:cs="宋体"/>
                <w:color w:val="333333"/>
                <w:kern w:val="0"/>
                <w:sz w:val="24"/>
                <w:szCs w:val="24"/>
              </w:rPr>
              <w:t>性别</w:t>
            </w:r>
          </w:p>
        </w:tc>
        <w:tc>
          <w:tcPr>
            <w:tcW w:w="1985"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left"/>
              <w:rPr>
                <w:rFonts w:ascii="仿宋" w:hAnsi="仿宋" w:eastAsia="仿宋" w:cs="宋体"/>
                <w:color w:val="333333"/>
                <w:kern w:val="0"/>
                <w:sz w:val="24"/>
                <w:szCs w:val="24"/>
              </w:rPr>
            </w:pPr>
          </w:p>
          <w:p>
            <w:pPr>
              <w:widowControl/>
              <w:spacing w:before="100" w:beforeAutospacing="1" w:after="100" w:afterAutospacing="1"/>
              <w:jc w:val="center"/>
              <w:rPr>
                <w:rFonts w:ascii="仿宋" w:hAnsi="仿宋" w:eastAsia="仿宋" w:cs="宋体"/>
                <w:color w:val="333333"/>
                <w:kern w:val="0"/>
                <w:sz w:val="24"/>
                <w:szCs w:val="24"/>
              </w:rPr>
            </w:pPr>
            <w:r>
              <w:rPr>
                <w:rFonts w:ascii="宋体" w:hAnsi="宋体" w:eastAsia="仿宋" w:cs="宋体"/>
                <w:color w:val="333333"/>
                <w:kern w:val="0"/>
                <w:sz w:val="24"/>
                <w:szCs w:val="24"/>
              </w:rPr>
              <w:t> </w:t>
            </w:r>
          </w:p>
        </w:tc>
        <w:tc>
          <w:tcPr>
            <w:tcW w:w="1984"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rPr>
                <w:rFonts w:ascii="仿宋" w:hAnsi="仿宋" w:eastAsia="仿宋" w:cs="宋体"/>
                <w:color w:val="333333"/>
                <w:kern w:val="0"/>
                <w:sz w:val="24"/>
                <w:szCs w:val="24"/>
              </w:rPr>
            </w:pPr>
            <w:r>
              <w:rPr>
                <w:rFonts w:hint="eastAsia" w:ascii="仿宋" w:hAnsi="仿宋" w:eastAsia="仿宋" w:cs="宋体"/>
                <w:color w:val="333333"/>
                <w:kern w:val="0"/>
                <w:sz w:val="24"/>
                <w:szCs w:val="24"/>
              </w:rPr>
              <w:t>身份证号</w:t>
            </w:r>
          </w:p>
        </w:tc>
        <w:tc>
          <w:tcPr>
            <w:tcW w:w="2694"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left"/>
              <w:rPr>
                <w:rFonts w:ascii="仿宋" w:hAnsi="仿宋" w:eastAsia="仿宋" w:cs="宋体"/>
                <w:color w:val="333333"/>
                <w:kern w:val="0"/>
                <w:sz w:val="24"/>
                <w:szCs w:val="24"/>
              </w:rPr>
            </w:pPr>
          </w:p>
          <w:p>
            <w:pPr>
              <w:widowControl/>
              <w:spacing w:before="100" w:beforeAutospacing="1" w:after="100" w:afterAutospacing="1"/>
              <w:jc w:val="center"/>
              <w:rPr>
                <w:rFonts w:ascii="仿宋" w:hAnsi="仿宋" w:eastAsia="仿宋" w:cs="宋体"/>
                <w:color w:val="333333"/>
                <w:kern w:val="0"/>
                <w:sz w:val="24"/>
                <w:szCs w:val="24"/>
              </w:rPr>
            </w:pPr>
            <w:r>
              <w:rPr>
                <w:rFonts w:ascii="宋体" w:hAnsi="宋体" w:eastAsia="仿宋" w:cs="宋体"/>
                <w:color w:val="333333"/>
                <w:kern w:val="0"/>
                <w:sz w:val="24"/>
                <w:szCs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1187" w:hRule="atLeast"/>
        </w:trPr>
        <w:tc>
          <w:tcPr>
            <w:tcW w:w="1843"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rPr>
                <w:rFonts w:ascii="仿宋" w:hAnsi="仿宋" w:eastAsia="仿宋" w:cs="宋体"/>
                <w:color w:val="333333"/>
                <w:kern w:val="0"/>
                <w:sz w:val="24"/>
                <w:szCs w:val="24"/>
              </w:rPr>
            </w:pPr>
            <w:r>
              <w:rPr>
                <w:rFonts w:hint="eastAsia" w:ascii="仿宋" w:hAnsi="仿宋" w:eastAsia="仿宋" w:cs="宋体"/>
                <w:color w:val="333333"/>
                <w:kern w:val="0"/>
                <w:sz w:val="24"/>
                <w:szCs w:val="24"/>
              </w:rPr>
              <w:t>学号</w:t>
            </w:r>
          </w:p>
        </w:tc>
        <w:tc>
          <w:tcPr>
            <w:tcW w:w="1985"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left"/>
              <w:rPr>
                <w:rFonts w:ascii="仿宋" w:hAnsi="仿宋" w:eastAsia="仿宋" w:cs="宋体"/>
                <w:color w:val="333333"/>
                <w:kern w:val="0"/>
                <w:sz w:val="24"/>
                <w:szCs w:val="24"/>
              </w:rPr>
            </w:pPr>
          </w:p>
          <w:p>
            <w:pPr>
              <w:widowControl/>
              <w:spacing w:before="100" w:beforeAutospacing="1" w:after="100" w:afterAutospacing="1"/>
              <w:jc w:val="center"/>
              <w:rPr>
                <w:rFonts w:ascii="仿宋" w:hAnsi="仿宋" w:eastAsia="仿宋" w:cs="宋体"/>
                <w:color w:val="333333"/>
                <w:kern w:val="0"/>
                <w:sz w:val="24"/>
                <w:szCs w:val="24"/>
              </w:rPr>
            </w:pPr>
            <w:r>
              <w:rPr>
                <w:rFonts w:ascii="宋体" w:hAnsi="宋体" w:eastAsia="仿宋" w:cs="宋体"/>
                <w:color w:val="333333"/>
                <w:kern w:val="0"/>
                <w:sz w:val="24"/>
                <w:szCs w:val="24"/>
              </w:rPr>
              <w:t> </w:t>
            </w:r>
          </w:p>
        </w:tc>
        <w:tc>
          <w:tcPr>
            <w:tcW w:w="1984"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rPr>
                <w:rFonts w:ascii="仿宋" w:hAnsi="仿宋" w:eastAsia="仿宋" w:cs="宋体"/>
                <w:color w:val="333333"/>
                <w:kern w:val="0"/>
                <w:sz w:val="24"/>
                <w:szCs w:val="24"/>
              </w:rPr>
            </w:pPr>
            <w:r>
              <w:rPr>
                <w:rFonts w:hint="eastAsia" w:ascii="仿宋" w:hAnsi="仿宋" w:eastAsia="仿宋" w:cs="宋体"/>
                <w:color w:val="333333"/>
                <w:kern w:val="0"/>
                <w:sz w:val="24"/>
                <w:szCs w:val="24"/>
              </w:rPr>
              <w:t>院系及专业</w:t>
            </w:r>
          </w:p>
        </w:tc>
        <w:tc>
          <w:tcPr>
            <w:tcW w:w="2694"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left"/>
              <w:rPr>
                <w:rFonts w:ascii="仿宋" w:hAnsi="仿宋" w:eastAsia="仿宋" w:cs="宋体"/>
                <w:color w:val="333333"/>
                <w:kern w:val="0"/>
                <w:sz w:val="24"/>
                <w:szCs w:val="24"/>
              </w:rPr>
            </w:pPr>
          </w:p>
          <w:p>
            <w:pPr>
              <w:widowControl/>
              <w:spacing w:before="100" w:beforeAutospacing="1" w:after="100" w:afterAutospacing="1"/>
              <w:jc w:val="center"/>
              <w:rPr>
                <w:rFonts w:ascii="仿宋" w:hAnsi="仿宋" w:eastAsia="仿宋" w:cs="宋体"/>
                <w:color w:val="333333"/>
                <w:kern w:val="0"/>
                <w:sz w:val="24"/>
                <w:szCs w:val="24"/>
              </w:rPr>
            </w:pPr>
            <w:r>
              <w:rPr>
                <w:rFonts w:ascii="宋体" w:hAnsi="宋体" w:eastAsia="仿宋" w:cs="宋体"/>
                <w:color w:val="333333"/>
                <w:kern w:val="0"/>
                <w:sz w:val="24"/>
                <w:szCs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968" w:hRule="atLeast"/>
        </w:trPr>
        <w:tc>
          <w:tcPr>
            <w:tcW w:w="1843"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rPr>
                <w:rFonts w:ascii="仿宋" w:hAnsi="仿宋" w:eastAsia="仿宋" w:cs="宋体"/>
                <w:color w:val="333333"/>
                <w:kern w:val="0"/>
                <w:sz w:val="24"/>
                <w:szCs w:val="24"/>
              </w:rPr>
            </w:pPr>
            <w:r>
              <w:rPr>
                <w:rFonts w:hint="eastAsia" w:ascii="仿宋" w:hAnsi="仿宋" w:eastAsia="仿宋" w:cs="宋体"/>
                <w:color w:val="333333"/>
                <w:kern w:val="0"/>
                <w:sz w:val="24"/>
                <w:szCs w:val="24"/>
              </w:rPr>
              <w:t>项目信息来源</w:t>
            </w:r>
          </w:p>
        </w:tc>
        <w:tc>
          <w:tcPr>
            <w:tcW w:w="1985"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left"/>
              <w:rPr>
                <w:rFonts w:ascii="仿宋" w:hAnsi="仿宋" w:eastAsia="仿宋" w:cs="宋体"/>
                <w:color w:val="333333"/>
                <w:kern w:val="0"/>
                <w:sz w:val="24"/>
                <w:szCs w:val="24"/>
              </w:rPr>
            </w:pPr>
          </w:p>
          <w:p>
            <w:pPr>
              <w:widowControl/>
              <w:spacing w:before="100" w:beforeAutospacing="1" w:after="100" w:afterAutospacing="1"/>
              <w:jc w:val="center"/>
              <w:rPr>
                <w:rFonts w:ascii="仿宋" w:hAnsi="仿宋" w:eastAsia="仿宋" w:cs="宋体"/>
                <w:color w:val="333333"/>
                <w:kern w:val="0"/>
                <w:sz w:val="24"/>
                <w:szCs w:val="24"/>
              </w:rPr>
            </w:pPr>
            <w:r>
              <w:rPr>
                <w:rFonts w:ascii="宋体" w:hAnsi="宋体" w:eastAsia="仿宋" w:cs="宋体"/>
                <w:color w:val="333333"/>
                <w:kern w:val="0"/>
                <w:sz w:val="24"/>
                <w:szCs w:val="24"/>
              </w:rPr>
              <w:t> </w:t>
            </w:r>
          </w:p>
        </w:tc>
        <w:tc>
          <w:tcPr>
            <w:tcW w:w="1984"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rPr>
                <w:rFonts w:ascii="仿宋" w:hAnsi="仿宋" w:eastAsia="仿宋" w:cs="宋体"/>
                <w:color w:val="333333"/>
                <w:kern w:val="0"/>
                <w:sz w:val="24"/>
                <w:szCs w:val="24"/>
              </w:rPr>
            </w:pPr>
            <w:r>
              <w:rPr>
                <w:rFonts w:hint="eastAsia" w:ascii="仿宋" w:hAnsi="仿宋" w:eastAsia="仿宋" w:cs="宋体"/>
                <w:color w:val="333333"/>
                <w:kern w:val="0"/>
                <w:sz w:val="24"/>
                <w:szCs w:val="24"/>
              </w:rPr>
              <w:t>年级</w:t>
            </w:r>
          </w:p>
        </w:tc>
        <w:tc>
          <w:tcPr>
            <w:tcW w:w="2694"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left"/>
              <w:rPr>
                <w:rFonts w:ascii="仿宋" w:hAnsi="仿宋" w:eastAsia="仿宋" w:cs="宋体"/>
                <w:color w:val="333333"/>
                <w:kern w:val="0"/>
                <w:sz w:val="24"/>
                <w:szCs w:val="24"/>
              </w:rPr>
            </w:pPr>
          </w:p>
          <w:p>
            <w:pPr>
              <w:widowControl/>
              <w:spacing w:before="100" w:beforeAutospacing="1" w:after="100" w:afterAutospacing="1"/>
              <w:jc w:val="center"/>
              <w:rPr>
                <w:rFonts w:ascii="仿宋" w:hAnsi="仿宋" w:eastAsia="仿宋" w:cs="宋体"/>
                <w:color w:val="333333"/>
                <w:kern w:val="0"/>
                <w:sz w:val="24"/>
                <w:szCs w:val="24"/>
              </w:rPr>
            </w:pPr>
            <w:r>
              <w:rPr>
                <w:rFonts w:ascii="宋体" w:hAnsi="宋体" w:eastAsia="仿宋" w:cs="宋体"/>
                <w:color w:val="333333"/>
                <w:kern w:val="0"/>
                <w:sz w:val="24"/>
                <w:szCs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981" w:hRule="atLeast"/>
        </w:trPr>
        <w:tc>
          <w:tcPr>
            <w:tcW w:w="1843"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rPr>
                <w:rFonts w:ascii="仿宋" w:hAnsi="仿宋" w:eastAsia="仿宋" w:cs="宋体"/>
                <w:color w:val="333333"/>
                <w:kern w:val="0"/>
                <w:sz w:val="24"/>
                <w:szCs w:val="24"/>
              </w:rPr>
            </w:pPr>
            <w:r>
              <w:rPr>
                <w:rFonts w:hint="eastAsia" w:ascii="仿宋" w:hAnsi="仿宋" w:eastAsia="仿宋" w:cs="宋体"/>
                <w:color w:val="333333"/>
                <w:kern w:val="0"/>
                <w:sz w:val="24"/>
                <w:szCs w:val="24"/>
              </w:rPr>
              <w:t>紧急联系人</w:t>
            </w:r>
          </w:p>
        </w:tc>
        <w:tc>
          <w:tcPr>
            <w:tcW w:w="1985"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left"/>
              <w:rPr>
                <w:rFonts w:ascii="仿宋" w:hAnsi="仿宋" w:eastAsia="仿宋" w:cs="宋体"/>
                <w:color w:val="333333"/>
                <w:kern w:val="0"/>
                <w:sz w:val="24"/>
                <w:szCs w:val="24"/>
              </w:rPr>
            </w:pPr>
          </w:p>
          <w:p>
            <w:pPr>
              <w:widowControl/>
              <w:spacing w:before="100" w:beforeAutospacing="1" w:after="100" w:afterAutospacing="1"/>
              <w:jc w:val="center"/>
              <w:rPr>
                <w:rFonts w:ascii="仿宋" w:hAnsi="仿宋" w:eastAsia="仿宋" w:cs="宋体"/>
                <w:color w:val="333333"/>
                <w:kern w:val="0"/>
                <w:sz w:val="24"/>
                <w:szCs w:val="24"/>
              </w:rPr>
            </w:pPr>
            <w:r>
              <w:rPr>
                <w:rFonts w:ascii="宋体" w:hAnsi="宋体" w:eastAsia="仿宋" w:cs="宋体"/>
                <w:color w:val="333333"/>
                <w:kern w:val="0"/>
                <w:sz w:val="24"/>
                <w:szCs w:val="24"/>
              </w:rPr>
              <w:t> </w:t>
            </w:r>
          </w:p>
        </w:tc>
        <w:tc>
          <w:tcPr>
            <w:tcW w:w="1984"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rPr>
                <w:rFonts w:ascii="仿宋" w:hAnsi="仿宋" w:eastAsia="仿宋" w:cs="宋体"/>
                <w:color w:val="333333"/>
                <w:kern w:val="0"/>
                <w:sz w:val="24"/>
                <w:szCs w:val="24"/>
              </w:rPr>
            </w:pPr>
            <w:r>
              <w:rPr>
                <w:rFonts w:hint="eastAsia" w:ascii="仿宋" w:hAnsi="仿宋" w:eastAsia="仿宋" w:cs="宋体"/>
                <w:color w:val="333333"/>
                <w:kern w:val="0"/>
                <w:sz w:val="24"/>
                <w:szCs w:val="24"/>
              </w:rPr>
              <w:t>紧急联系人电话</w:t>
            </w:r>
          </w:p>
        </w:tc>
        <w:tc>
          <w:tcPr>
            <w:tcW w:w="2694"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left"/>
              <w:rPr>
                <w:rFonts w:ascii="仿宋" w:hAnsi="仿宋" w:eastAsia="仿宋" w:cs="宋体"/>
                <w:color w:val="333333"/>
                <w:kern w:val="0"/>
                <w:sz w:val="24"/>
                <w:szCs w:val="24"/>
              </w:rPr>
            </w:pPr>
          </w:p>
          <w:p>
            <w:pPr>
              <w:widowControl/>
              <w:spacing w:before="100" w:beforeAutospacing="1" w:after="100" w:afterAutospacing="1"/>
              <w:jc w:val="center"/>
              <w:rPr>
                <w:rFonts w:ascii="仿宋" w:hAnsi="仿宋" w:eastAsia="仿宋" w:cs="宋体"/>
                <w:color w:val="333333"/>
                <w:kern w:val="0"/>
                <w:sz w:val="24"/>
                <w:szCs w:val="24"/>
              </w:rPr>
            </w:pPr>
            <w:r>
              <w:rPr>
                <w:rFonts w:ascii="宋体" w:hAnsi="宋体" w:eastAsia="仿宋" w:cs="宋体"/>
                <w:color w:val="333333"/>
                <w:kern w:val="0"/>
                <w:sz w:val="24"/>
                <w:szCs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981" w:hRule="atLeast"/>
        </w:trPr>
        <w:tc>
          <w:tcPr>
            <w:tcW w:w="1843"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rPr>
                <w:rFonts w:ascii="仿宋" w:hAnsi="仿宋" w:eastAsia="仿宋" w:cs="宋体"/>
                <w:color w:val="333333"/>
                <w:kern w:val="0"/>
                <w:sz w:val="24"/>
                <w:szCs w:val="24"/>
              </w:rPr>
            </w:pPr>
            <w:r>
              <w:rPr>
                <w:rFonts w:hint="eastAsia" w:ascii="仿宋" w:hAnsi="仿宋" w:eastAsia="仿宋" w:cs="宋体"/>
                <w:color w:val="333333"/>
                <w:kern w:val="0"/>
                <w:sz w:val="24"/>
                <w:szCs w:val="24"/>
              </w:rPr>
              <w:t>手机</w:t>
            </w:r>
          </w:p>
        </w:tc>
        <w:tc>
          <w:tcPr>
            <w:tcW w:w="1985"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left"/>
              <w:rPr>
                <w:rFonts w:ascii="仿宋" w:hAnsi="仿宋" w:eastAsia="仿宋" w:cs="宋体"/>
                <w:color w:val="333333"/>
                <w:kern w:val="0"/>
                <w:sz w:val="24"/>
                <w:szCs w:val="24"/>
              </w:rPr>
            </w:pPr>
          </w:p>
          <w:p>
            <w:pPr>
              <w:widowControl/>
              <w:spacing w:before="100" w:beforeAutospacing="1" w:after="100" w:afterAutospacing="1"/>
              <w:jc w:val="center"/>
              <w:rPr>
                <w:rFonts w:ascii="仿宋" w:hAnsi="仿宋" w:eastAsia="仿宋" w:cs="宋体"/>
                <w:color w:val="333333"/>
                <w:kern w:val="0"/>
                <w:sz w:val="24"/>
                <w:szCs w:val="24"/>
              </w:rPr>
            </w:pPr>
            <w:r>
              <w:rPr>
                <w:rFonts w:ascii="宋体" w:hAnsi="宋体" w:eastAsia="仿宋" w:cs="宋体"/>
                <w:color w:val="333333"/>
                <w:kern w:val="0"/>
                <w:sz w:val="24"/>
                <w:szCs w:val="24"/>
              </w:rPr>
              <w:t> </w:t>
            </w:r>
          </w:p>
        </w:tc>
        <w:tc>
          <w:tcPr>
            <w:tcW w:w="1984"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rPr>
                <w:rFonts w:ascii="仿宋" w:hAnsi="仿宋" w:eastAsia="仿宋" w:cs="宋体"/>
                <w:color w:val="333333"/>
                <w:kern w:val="0"/>
                <w:sz w:val="24"/>
                <w:szCs w:val="24"/>
              </w:rPr>
            </w:pPr>
            <w:r>
              <w:rPr>
                <w:rFonts w:ascii="仿宋" w:hAnsi="仿宋" w:eastAsia="仿宋" w:cs="宋体"/>
                <w:color w:val="333333"/>
                <w:kern w:val="0"/>
                <w:sz w:val="24"/>
                <w:szCs w:val="24"/>
              </w:rPr>
              <w:t>QQ</w:t>
            </w:r>
            <w:r>
              <w:rPr>
                <w:rFonts w:hint="eastAsia" w:ascii="仿宋" w:hAnsi="仿宋" w:eastAsia="仿宋" w:cs="宋体"/>
                <w:color w:val="333333"/>
                <w:kern w:val="0"/>
                <w:sz w:val="24"/>
                <w:szCs w:val="24"/>
              </w:rPr>
              <w:t>邮箱</w:t>
            </w:r>
          </w:p>
        </w:tc>
        <w:tc>
          <w:tcPr>
            <w:tcW w:w="2694"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left"/>
              <w:rPr>
                <w:rFonts w:ascii="仿宋" w:hAnsi="仿宋" w:eastAsia="仿宋" w:cs="宋体"/>
                <w:color w:val="333333"/>
                <w:kern w:val="0"/>
                <w:sz w:val="24"/>
                <w:szCs w:val="24"/>
              </w:rPr>
            </w:pPr>
          </w:p>
          <w:p>
            <w:pPr>
              <w:widowControl/>
              <w:spacing w:before="100" w:beforeAutospacing="1" w:after="100" w:afterAutospacing="1"/>
              <w:jc w:val="center"/>
              <w:rPr>
                <w:rFonts w:ascii="仿宋" w:hAnsi="仿宋" w:eastAsia="仿宋" w:cs="宋体"/>
                <w:color w:val="333333"/>
                <w:kern w:val="0"/>
                <w:sz w:val="24"/>
                <w:szCs w:val="24"/>
              </w:rPr>
            </w:pPr>
            <w:r>
              <w:rPr>
                <w:rFonts w:ascii="宋体" w:hAnsi="宋体" w:eastAsia="仿宋" w:cs="宋体"/>
                <w:color w:val="333333"/>
                <w:kern w:val="0"/>
                <w:sz w:val="24"/>
                <w:szCs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982" w:hRule="atLeast"/>
        </w:trPr>
        <w:tc>
          <w:tcPr>
            <w:tcW w:w="1843"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rPr>
                <w:rFonts w:ascii="仿宋" w:hAnsi="仿宋" w:eastAsia="仿宋" w:cs="宋体"/>
                <w:color w:val="333333"/>
                <w:kern w:val="0"/>
                <w:sz w:val="24"/>
                <w:szCs w:val="24"/>
              </w:rPr>
            </w:pPr>
            <w:r>
              <w:rPr>
                <w:rFonts w:hint="eastAsia" w:ascii="仿宋" w:hAnsi="仿宋" w:eastAsia="仿宋" w:cs="宋体"/>
                <w:color w:val="333333"/>
                <w:kern w:val="0"/>
                <w:sz w:val="24"/>
                <w:szCs w:val="24"/>
              </w:rPr>
              <w:t>是否留学</w:t>
            </w:r>
            <w:r>
              <w:rPr>
                <w:rFonts w:ascii="仿宋" w:hAnsi="仿宋" w:eastAsia="仿宋" w:cs="宋体"/>
                <w:color w:val="333333"/>
                <w:kern w:val="0"/>
                <w:sz w:val="24"/>
                <w:szCs w:val="24"/>
              </w:rPr>
              <w:t>/</w:t>
            </w:r>
            <w:r>
              <w:rPr>
                <w:rFonts w:hint="eastAsia" w:ascii="仿宋" w:hAnsi="仿宋" w:eastAsia="仿宋" w:cs="宋体"/>
                <w:color w:val="333333"/>
                <w:kern w:val="0"/>
                <w:sz w:val="24"/>
                <w:szCs w:val="24"/>
              </w:rPr>
              <w:t>国家</w:t>
            </w:r>
          </w:p>
        </w:tc>
        <w:tc>
          <w:tcPr>
            <w:tcW w:w="1985"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left"/>
              <w:rPr>
                <w:rFonts w:ascii="仿宋" w:hAnsi="仿宋" w:eastAsia="仿宋" w:cs="宋体"/>
                <w:color w:val="333333"/>
                <w:kern w:val="0"/>
                <w:sz w:val="24"/>
                <w:szCs w:val="24"/>
              </w:rPr>
            </w:pPr>
          </w:p>
          <w:p>
            <w:pPr>
              <w:widowControl/>
              <w:spacing w:before="100" w:beforeAutospacing="1" w:after="100" w:afterAutospacing="1"/>
              <w:jc w:val="center"/>
              <w:rPr>
                <w:rFonts w:ascii="仿宋" w:hAnsi="仿宋" w:eastAsia="仿宋" w:cs="宋体"/>
                <w:color w:val="333333"/>
                <w:kern w:val="0"/>
                <w:sz w:val="24"/>
                <w:szCs w:val="24"/>
              </w:rPr>
            </w:pPr>
            <w:r>
              <w:rPr>
                <w:rFonts w:ascii="宋体" w:hAnsi="宋体" w:eastAsia="仿宋" w:cs="宋体"/>
                <w:color w:val="333333"/>
                <w:kern w:val="0"/>
                <w:sz w:val="24"/>
                <w:szCs w:val="24"/>
              </w:rPr>
              <w:t> </w:t>
            </w:r>
          </w:p>
        </w:tc>
        <w:tc>
          <w:tcPr>
            <w:tcW w:w="1984"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rPr>
                <w:rFonts w:ascii="仿宋" w:hAnsi="仿宋" w:eastAsia="仿宋" w:cs="宋体"/>
                <w:color w:val="333333"/>
                <w:kern w:val="0"/>
                <w:sz w:val="24"/>
                <w:szCs w:val="24"/>
              </w:rPr>
            </w:pPr>
            <w:r>
              <w:rPr>
                <w:rFonts w:hint="eastAsia" w:ascii="仿宋" w:hAnsi="仿宋" w:eastAsia="仿宋" w:cs="宋体"/>
                <w:color w:val="333333"/>
                <w:kern w:val="0"/>
                <w:sz w:val="24"/>
                <w:szCs w:val="24"/>
              </w:rPr>
              <w:t>是否有护照</w:t>
            </w:r>
          </w:p>
        </w:tc>
        <w:tc>
          <w:tcPr>
            <w:tcW w:w="2694"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left"/>
              <w:rPr>
                <w:rFonts w:ascii="仿宋" w:hAnsi="仿宋" w:eastAsia="仿宋" w:cs="宋体"/>
                <w:color w:val="333333"/>
                <w:kern w:val="0"/>
                <w:sz w:val="24"/>
                <w:szCs w:val="24"/>
              </w:rPr>
            </w:pPr>
          </w:p>
          <w:p>
            <w:pPr>
              <w:widowControl/>
              <w:spacing w:before="100" w:beforeAutospacing="1" w:after="100" w:afterAutospacing="1"/>
              <w:jc w:val="center"/>
              <w:rPr>
                <w:rFonts w:ascii="仿宋" w:hAnsi="仿宋" w:eastAsia="仿宋" w:cs="宋体"/>
                <w:color w:val="333333"/>
                <w:kern w:val="0"/>
                <w:sz w:val="24"/>
                <w:szCs w:val="24"/>
              </w:rPr>
            </w:pPr>
            <w:r>
              <w:rPr>
                <w:rFonts w:ascii="宋体" w:hAnsi="宋体" w:eastAsia="仿宋" w:cs="宋体"/>
                <w:color w:val="333333"/>
                <w:kern w:val="0"/>
                <w:sz w:val="24"/>
                <w:szCs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827" w:hRule="atLeast"/>
        </w:trPr>
        <w:tc>
          <w:tcPr>
            <w:tcW w:w="1843"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rPr>
                <w:rFonts w:ascii="仿宋" w:hAnsi="仿宋" w:eastAsia="仿宋" w:cs="宋体"/>
                <w:color w:val="333333"/>
                <w:kern w:val="0"/>
                <w:sz w:val="24"/>
                <w:szCs w:val="24"/>
              </w:rPr>
            </w:pPr>
            <w:r>
              <w:rPr>
                <w:rFonts w:hint="eastAsia" w:ascii="仿宋" w:hAnsi="仿宋" w:eastAsia="仿宋" w:cs="宋体"/>
                <w:color w:val="333333"/>
                <w:kern w:val="0"/>
                <w:sz w:val="24"/>
                <w:szCs w:val="24"/>
              </w:rPr>
              <w:t>报名原因</w:t>
            </w:r>
          </w:p>
        </w:tc>
        <w:tc>
          <w:tcPr>
            <w:tcW w:w="6663" w:type="dxa"/>
            <w:gridSpan w:val="3"/>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left"/>
              <w:rPr>
                <w:rFonts w:ascii="仿宋" w:hAnsi="仿宋" w:eastAsia="仿宋" w:cs="宋体"/>
                <w:color w:val="333333"/>
                <w:kern w:val="0"/>
                <w:sz w:val="24"/>
                <w:szCs w:val="24"/>
              </w:rPr>
            </w:pPr>
          </w:p>
          <w:p>
            <w:pPr>
              <w:widowControl/>
              <w:spacing w:before="100" w:beforeAutospacing="1" w:after="100" w:afterAutospacing="1"/>
              <w:jc w:val="center"/>
              <w:rPr>
                <w:rFonts w:ascii="仿宋" w:hAnsi="仿宋" w:eastAsia="仿宋" w:cs="宋体"/>
                <w:color w:val="333333"/>
                <w:kern w:val="0"/>
                <w:sz w:val="24"/>
                <w:szCs w:val="24"/>
              </w:rPr>
            </w:pPr>
            <w:r>
              <w:rPr>
                <w:rFonts w:ascii="宋体" w:hAnsi="宋体" w:eastAsia="仿宋" w:cs="宋体"/>
                <w:color w:val="333333"/>
                <w:kern w:val="0"/>
                <w:sz w:val="24"/>
                <w:szCs w:val="24"/>
              </w:rPr>
              <w:t> </w:t>
            </w:r>
          </w:p>
        </w:tc>
      </w:tr>
    </w:tbl>
    <w:p>
      <w:pPr>
        <w:sectPr>
          <w:pgSz w:w="11906" w:h="16838"/>
          <w:pgMar w:top="1440" w:right="1800" w:bottom="1440" w:left="1800" w:header="851" w:footer="992" w:gutter="0"/>
          <w:cols w:space="425" w:num="1"/>
          <w:docGrid w:type="lines" w:linePitch="312" w:charSpace="0"/>
        </w:sectPr>
      </w:pPr>
    </w:p>
    <w:p>
      <w:pPr>
        <w:rPr>
          <w:rFonts w:ascii="lucida Grande" w:hAnsi="lucida Grande" w:eastAsia="lucida Grande" w:cs="lucida Grande"/>
          <w:b/>
          <w:bCs/>
          <w:color w:val="000000"/>
          <w:sz w:val="28"/>
          <w:szCs w:val="28"/>
          <w:shd w:val="clear" w:color="auto" w:fill="FFFFFF"/>
        </w:rPr>
      </w:pPr>
      <w:r>
        <w:rPr>
          <w:rFonts w:hint="eastAsia" w:ascii="lucida Grande" w:hAnsi="lucida Grande" w:cs="lucida Grande"/>
          <w:b/>
          <w:bCs/>
          <w:color w:val="000000"/>
          <w:sz w:val="32"/>
          <w:szCs w:val="32"/>
          <w:shd w:val="clear" w:color="auto" w:fill="FFFFFF"/>
        </w:rPr>
        <w:t>部分学生感言：</w:t>
      </w:r>
    </w:p>
    <w:p>
      <w:pPr>
        <w:spacing w:line="360" w:lineRule="auto"/>
        <w:ind w:firstLine="562" w:firstLineChars="200"/>
        <w:jc w:val="center"/>
        <w:rPr>
          <w:rFonts w:hint="eastAsia" w:asciiTheme="minorEastAsia" w:hAnsiTheme="minorEastAsia" w:eastAsiaTheme="minorEastAsia"/>
          <w:b/>
          <w:sz w:val="28"/>
          <w:szCs w:val="28"/>
        </w:rPr>
      </w:pPr>
      <w:r>
        <w:rPr>
          <w:rFonts w:hint="eastAsia" w:asciiTheme="minorEastAsia" w:hAnsiTheme="minorEastAsia" w:eastAsiaTheme="minorEastAsia"/>
          <w:b/>
          <w:sz w:val="28"/>
          <w:szCs w:val="28"/>
        </w:rPr>
        <w:t>必须向人安利的旅行——赴美社会调研</w:t>
      </w:r>
    </w:p>
    <w:p>
      <w:pPr>
        <w:spacing w:line="360" w:lineRule="auto"/>
        <w:ind w:firstLine="480" w:firstLineChars="200"/>
        <w:jc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陕西师范大学 寿文田</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drawing>
          <wp:anchor distT="0" distB="0" distL="0" distR="0" simplePos="0" relativeHeight="251675648" behindDoc="0" locked="0" layoutInCell="1" allowOverlap="1">
            <wp:simplePos x="0" y="0"/>
            <wp:positionH relativeFrom="column">
              <wp:posOffset>197485</wp:posOffset>
            </wp:positionH>
            <wp:positionV relativeFrom="paragraph">
              <wp:posOffset>30480</wp:posOffset>
            </wp:positionV>
            <wp:extent cx="2378710" cy="1784350"/>
            <wp:effectExtent l="0" t="0" r="2540" b="6350"/>
            <wp:wrapSquare wrapText="bothSides"/>
            <wp:docPr id="13" name="图片 9" descr="1503505866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1503505866415.jpeg"/>
                    <pic:cNvPicPr>
                      <a:picLocks noChangeAspect="1"/>
                    </pic:cNvPicPr>
                  </pic:nvPicPr>
                  <pic:blipFill>
                    <a:blip r:embed="rId6" cstate="print"/>
                    <a:stretch>
                      <a:fillRect/>
                    </a:stretch>
                  </pic:blipFill>
                  <pic:spPr>
                    <a:xfrm>
                      <a:off x="0" y="0"/>
                      <a:ext cx="2378710" cy="1784350"/>
                    </a:xfrm>
                    <a:prstGeom prst="rect">
                      <a:avLst/>
                    </a:prstGeom>
                  </pic:spPr>
                </pic:pic>
              </a:graphicData>
            </a:graphic>
          </wp:anchor>
        </w:drawing>
      </w:r>
      <w:r>
        <w:rPr>
          <w:rFonts w:hint="eastAsia" w:asciiTheme="minorEastAsia" w:hAnsiTheme="minorEastAsia" w:eastAsiaTheme="minorEastAsia"/>
          <w:sz w:val="24"/>
          <w:szCs w:val="24"/>
        </w:rPr>
        <w:t>前言：旅行的意义</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我开始渐渐明白，我是一个需要旅行的人，我需要它。</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我需要它向我展现一个更大的世界，给我一颗big heart。让我不会拘泥于生活中的琐碎和各种家长里短，八卦新闻。</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我需要它让我明白，原来自己认为必定是正确的东西其实未必是对的。</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我需要它让我发现，很多自己曾经觉得特别重要的事情，其实并没有想的那么重要。</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我需要它让我愿意接受各种人的各种观点，并且不再努力去说服谁。凡事没有绝对的对与错，这个世界因为有不同的声音而丰富多彩。</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我需要它让我看到，在世界的另一个地方，原来人们的生活可以过得这样不同。生活可以过得无比的色彩斑斓，亦或是死气沉沉，而这一切完全取决于你的态度。</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drawing>
          <wp:anchor distT="0" distB="0" distL="0" distR="0" simplePos="0" relativeHeight="251677696" behindDoc="0" locked="0" layoutInCell="1" allowOverlap="1">
            <wp:simplePos x="0" y="0"/>
            <wp:positionH relativeFrom="column">
              <wp:posOffset>3219450</wp:posOffset>
            </wp:positionH>
            <wp:positionV relativeFrom="paragraph">
              <wp:posOffset>479425</wp:posOffset>
            </wp:positionV>
            <wp:extent cx="2388235" cy="1792605"/>
            <wp:effectExtent l="0" t="0" r="12065" b="17145"/>
            <wp:wrapSquare wrapText="bothSides"/>
            <wp:docPr id="16" name="图片 10" descr="mmexport150292428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mmexport1502924280685.jpg"/>
                    <pic:cNvPicPr>
                      <a:picLocks noChangeAspect="1"/>
                    </pic:cNvPicPr>
                  </pic:nvPicPr>
                  <pic:blipFill>
                    <a:blip r:embed="rId7" cstate="print"/>
                    <a:stretch>
                      <a:fillRect/>
                    </a:stretch>
                  </pic:blipFill>
                  <pic:spPr>
                    <a:xfrm>
                      <a:off x="0" y="0"/>
                      <a:ext cx="2388235" cy="1792605"/>
                    </a:xfrm>
                    <a:prstGeom prst="rect">
                      <a:avLst/>
                    </a:prstGeom>
                  </pic:spPr>
                </pic:pic>
              </a:graphicData>
            </a:graphic>
          </wp:anchor>
        </w:drawing>
      </w:r>
      <w:r>
        <w:rPr>
          <w:rFonts w:hint="eastAsia" w:asciiTheme="minorEastAsia" w:hAnsiTheme="minorEastAsia" w:eastAsiaTheme="minorEastAsia"/>
          <w:sz w:val="24"/>
          <w:szCs w:val="24"/>
        </w:rPr>
        <w:t>我需要它让我相信，我可以继续无所畏惧地生活下去，好好经营自己的人生，像在世界任何一个角落所遇到的人一样。</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于我而言，这便是旅行的意义。</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“旅行过后还不是回到原本的生活，短暂的旅行又有什么意义呢？”</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是啊，是啊。对于身处银河系荒凉偏僻的旋臂上，微小的太阳星系中，一颗渺小的蓝色星球上，尘埃一样微不足道的我们，在这个狭小的世界上旅行能有什么意义？</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在宇宙的时间长河里，我们不过一百年的人生又有什么意义？</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我们太渺小了，如此看来，不仅仅是旅行没有意义，连我们整个人类的行为，可能都没有意义。</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但是，在这荒凉偏僻的星系中，在我们短短的一生中，这仅有一次的生命中，做你想做的事， 成为你想成为的人。</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这就是最大的意义。</w:t>
      </w:r>
    </w:p>
    <w:p>
      <w:pPr>
        <w:spacing w:line="360" w:lineRule="auto"/>
        <w:ind w:firstLine="480" w:firstLineChars="200"/>
        <w:jc w:val="center"/>
        <w:rPr>
          <w:rFonts w:hint="eastAsia" w:asciiTheme="minorEastAsia" w:hAnsiTheme="minorEastAsia" w:eastAsiaTheme="minorEastAsia"/>
          <w:sz w:val="24"/>
          <w:szCs w:val="24"/>
        </w:rPr>
      </w:pPr>
    </w:p>
    <w:p>
      <w:pPr>
        <w:spacing w:line="360" w:lineRule="auto"/>
        <w:ind w:firstLine="480" w:firstLineChars="200"/>
        <w:jc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文化——熟悉又陌生的世界</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drawing>
          <wp:anchor distT="0" distB="0" distL="0" distR="0" simplePos="0" relativeHeight="251678720" behindDoc="0" locked="0" layoutInCell="1" allowOverlap="1">
            <wp:simplePos x="0" y="0"/>
            <wp:positionH relativeFrom="column">
              <wp:posOffset>-6985</wp:posOffset>
            </wp:positionH>
            <wp:positionV relativeFrom="paragraph">
              <wp:posOffset>139065</wp:posOffset>
            </wp:positionV>
            <wp:extent cx="2440940" cy="1474470"/>
            <wp:effectExtent l="0" t="0" r="16510" b="11430"/>
            <wp:wrapSquare wrapText="bothSides"/>
            <wp:docPr id="14" name="图片 13" descr="IMG_20170805_14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0170805_142321.jpg"/>
                    <pic:cNvPicPr>
                      <a:picLocks noChangeAspect="1"/>
                    </pic:cNvPicPr>
                  </pic:nvPicPr>
                  <pic:blipFill>
                    <a:blip r:embed="rId8" cstate="print"/>
                    <a:stretch>
                      <a:fillRect/>
                    </a:stretch>
                  </pic:blipFill>
                  <pic:spPr>
                    <a:xfrm>
                      <a:off x="0" y="0"/>
                      <a:ext cx="2440940" cy="1474470"/>
                    </a:xfrm>
                    <a:prstGeom prst="rect">
                      <a:avLst/>
                    </a:prstGeom>
                  </pic:spPr>
                </pic:pic>
              </a:graphicData>
            </a:graphic>
          </wp:anchor>
        </w:drawing>
      </w:r>
      <w:r>
        <w:rPr>
          <w:rFonts w:hint="eastAsia" w:asciiTheme="minorEastAsia" w:hAnsiTheme="minorEastAsia" w:eastAsiaTheme="minorEastAsia"/>
          <w:sz w:val="24"/>
          <w:szCs w:val="24"/>
        </w:rPr>
        <w:t xml:space="preserve"> 其实美国之行前，没觉得自己会对美国的什么特别惊讶，毕竟在这个全球化的时代，我们可以了解到许多关于美国的信息，看美国电视剧，吃美式食物。没想到文化的冲击从踏上美国的土地那天开始，从未消失。</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在与寄宿家庭的朝夕相处中，在逐渐深入的课堂学习和实践中，我愈发觉得，这个我曾自认为还算熟悉的美国，原来展现给我的只是那美剧中的一窥。双脚实实在在地踏在这片土地上 ，又感觉不真实——有太多东西陌生又新奇，又有太多东西推翻了我的认知。</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drawing>
          <wp:anchor distT="0" distB="0" distL="0" distR="0" simplePos="0" relativeHeight="251679744" behindDoc="0" locked="0" layoutInCell="1" allowOverlap="1">
            <wp:simplePos x="0" y="0"/>
            <wp:positionH relativeFrom="column">
              <wp:posOffset>3326130</wp:posOffset>
            </wp:positionH>
            <wp:positionV relativeFrom="paragraph">
              <wp:posOffset>107315</wp:posOffset>
            </wp:positionV>
            <wp:extent cx="2270125" cy="1703070"/>
            <wp:effectExtent l="0" t="0" r="15875" b="11430"/>
            <wp:wrapSquare wrapText="bothSides"/>
            <wp:docPr id="17" name="图片 6" descr="mmexport1502508815486_mr150250946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mmexport1502508815486_mr1502509465171.jpg"/>
                    <pic:cNvPicPr>
                      <a:picLocks noChangeAspect="1"/>
                    </pic:cNvPicPr>
                  </pic:nvPicPr>
                  <pic:blipFill>
                    <a:blip r:embed="rId9" cstate="print"/>
                    <a:stretch>
                      <a:fillRect/>
                    </a:stretch>
                  </pic:blipFill>
                  <pic:spPr>
                    <a:xfrm>
                      <a:off x="0" y="0"/>
                      <a:ext cx="2270125" cy="1703070"/>
                    </a:xfrm>
                    <a:prstGeom prst="rect">
                      <a:avLst/>
                    </a:prstGeom>
                  </pic:spPr>
                </pic:pic>
              </a:graphicData>
            </a:graphic>
          </wp:anchor>
        </w:drawing>
      </w:r>
      <w:r>
        <w:rPr>
          <w:rFonts w:hint="eastAsia" w:asciiTheme="minorEastAsia" w:hAnsiTheme="minorEastAsia" w:eastAsiaTheme="minorEastAsia"/>
          <w:sz w:val="24"/>
          <w:szCs w:val="24"/>
        </w:rPr>
        <w:t>到家就光脚，不存在的热水，烘干机与洗碗机，无处不在的地毯，三餐小到惊人的食量，对甜食令人赞叹的执着，超市里麻袋一样大的乐事和汽油桶一样的牛奶，对孩子自然野兽派的散养，规模庞大的家族聚餐。。。</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drawing>
          <wp:anchor distT="0" distB="0" distL="0" distR="0" simplePos="0" relativeHeight="251708416" behindDoc="0" locked="0" layoutInCell="1" allowOverlap="1">
            <wp:simplePos x="0" y="0"/>
            <wp:positionH relativeFrom="column">
              <wp:posOffset>-27305</wp:posOffset>
            </wp:positionH>
            <wp:positionV relativeFrom="paragraph">
              <wp:posOffset>1238885</wp:posOffset>
            </wp:positionV>
            <wp:extent cx="2755900" cy="1557655"/>
            <wp:effectExtent l="0" t="0" r="6350" b="4445"/>
            <wp:wrapSquare wrapText="bothSides"/>
            <wp:docPr id="18" name="图片 16" descr="IMG_20170803_13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IMG_20170803_135615.jpg"/>
                    <pic:cNvPicPr>
                      <a:picLocks noChangeAspect="1"/>
                    </pic:cNvPicPr>
                  </pic:nvPicPr>
                  <pic:blipFill>
                    <a:blip r:embed="rId10" cstate="print"/>
                    <a:stretch>
                      <a:fillRect/>
                    </a:stretch>
                  </pic:blipFill>
                  <pic:spPr>
                    <a:xfrm>
                      <a:off x="0" y="0"/>
                      <a:ext cx="2755900" cy="1557655"/>
                    </a:xfrm>
                    <a:prstGeom prst="rect">
                      <a:avLst/>
                    </a:prstGeom>
                  </pic:spPr>
                </pic:pic>
              </a:graphicData>
            </a:graphic>
          </wp:anchor>
        </w:drawing>
      </w:r>
      <w:r>
        <w:rPr>
          <w:rFonts w:hint="eastAsia" w:asciiTheme="minorEastAsia" w:hAnsiTheme="minorEastAsia" w:eastAsiaTheme="minorEastAsia"/>
          <w:sz w:val="24"/>
          <w:szCs w:val="24"/>
        </w:rPr>
        <w:t>以及，我们参观了最好的大学，最好的医院，最好的养老院。。。一切资源和设施的高级甚至让人找不到形容词，只剩下“哇！”的惊叹。面对天堂一样最好的一切，我开始思考，究竟什么才能代表美国？真实的美国是什么样的？</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我以前经常会认为美国的孩子比中国孩子轻松很多，没有升学压力，可以尽情地释放天性；我认为美国人有家庭医生，看病特别方便；我还会觉得美国大部分就是纽约这样国际化的现代都市。。。但在一堂堂课上和美国老师交流讨论后，在亲眼看到了人们的生活后，我才明白，之前的很多观点是了解不够产生的刻板印象。</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原来，美国孩子的升学从来不轻松，如果想考名校，不仅要成绩优异，还要抽时间培养特长让自己拥有独特的优点。家庭医生同时负责着很多家庭，看病必须提前预约，而高档的医院并不是所有人都可以负担的起的。这里有纸醉金迷的繁华，也有无家可归的流浪，但这些都不能代表美国的大多数，人口不多的城市，中产阶级，相隔不近也不远的一栋栋独立house，才是大部分美国人的生活。</w:t>
      </w:r>
    </w:p>
    <w:p>
      <w:pPr>
        <w:spacing w:line="360" w:lineRule="auto"/>
        <w:ind w:firstLine="480" w:firstLineChars="200"/>
        <w:jc w:val="center"/>
        <w:rPr>
          <w:rFonts w:hint="eastAsia" w:asciiTheme="minorEastAsia" w:hAnsiTheme="minorEastAsia" w:eastAsiaTheme="minorEastAsia"/>
          <w:sz w:val="24"/>
          <w:szCs w:val="24"/>
        </w:rPr>
      </w:pPr>
    </w:p>
    <w:p>
      <w:pPr>
        <w:spacing w:line="360" w:lineRule="auto"/>
        <w:ind w:firstLine="480" w:firstLineChars="200"/>
        <w:jc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生活——究竟什么让你羡慕</w:t>
      </w:r>
    </w:p>
    <w:p>
      <w:pPr>
        <w:spacing w:line="360" w:lineRule="auto"/>
        <w:ind w:firstLine="480" w:firstLineChars="200"/>
        <w:jc w:val="left"/>
        <w:rPr>
          <w:rFonts w:hint="eastAsia" w:asciiTheme="minorEastAsia" w:hAnsiTheme="minorEastAsia" w:eastAsiaTheme="minorEastAsia"/>
          <w:sz w:val="24"/>
          <w:szCs w:val="24"/>
        </w:rPr>
      </w:pPr>
      <w:r>
        <w:rPr>
          <w:rFonts w:hint="eastAsia" w:asciiTheme="minorEastAsia" w:hAnsiTheme="minorEastAsia" w:eastAsiaTheme="minorEastAsia"/>
          <w:sz w:val="24"/>
          <w:szCs w:val="24"/>
        </w:rPr>
        <w:drawing>
          <wp:anchor distT="0" distB="0" distL="0" distR="0" simplePos="0" relativeHeight="251681792" behindDoc="0" locked="0" layoutInCell="1" allowOverlap="1">
            <wp:simplePos x="0" y="0"/>
            <wp:positionH relativeFrom="column">
              <wp:posOffset>4009390</wp:posOffset>
            </wp:positionH>
            <wp:positionV relativeFrom="paragraph">
              <wp:posOffset>535940</wp:posOffset>
            </wp:positionV>
            <wp:extent cx="1570990" cy="2094230"/>
            <wp:effectExtent l="0" t="0" r="10160" b="1270"/>
            <wp:wrapSquare wrapText="bothSides"/>
            <wp:docPr id="19" name="图片 7" descr="mmexport1502925351706_mr150292557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mmexport1502925351706_mr1502925571192.jpg"/>
                    <pic:cNvPicPr>
                      <a:picLocks noChangeAspect="1"/>
                    </pic:cNvPicPr>
                  </pic:nvPicPr>
                  <pic:blipFill>
                    <a:blip r:embed="rId11" cstate="print"/>
                    <a:stretch>
                      <a:fillRect/>
                    </a:stretch>
                  </pic:blipFill>
                  <pic:spPr>
                    <a:xfrm>
                      <a:off x="0" y="0"/>
                      <a:ext cx="1570990" cy="2094230"/>
                    </a:xfrm>
                    <a:prstGeom prst="rect">
                      <a:avLst/>
                    </a:prstGeom>
                  </pic:spPr>
                </pic:pic>
              </a:graphicData>
            </a:graphic>
          </wp:anchor>
        </w:drawing>
      </w:r>
      <w:r>
        <w:rPr>
          <w:rFonts w:hint="eastAsia" w:asciiTheme="minorEastAsia" w:hAnsiTheme="minorEastAsia" w:eastAsiaTheme="minorEastAsia"/>
          <w:sz w:val="24"/>
          <w:szCs w:val="24"/>
        </w:rPr>
        <w:t>曾有同学在我的空间下留言：“看你发了那么多在美国的照片，只有今天的‘自由’最让我羡慕。”</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那天是我告别寄宿家庭的第二天，离开那个叫利帝茨的小镇，离开大片大片望不到头的玉米田，离开从家驱车十分钟的小教堂，来到纽约曼哈顿，来到时代广场，站在了世界的十字路口。</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高耸的大厦鳞次栉比，光怪陆离的广告灯牌，湍急的街道车水马龙。这里的繁华若从照片上看，甚至会给人以压迫感和陌生的恐惧。奇怪的是，当我真正穿行在一个个街区时，竟然在异国的氛围中有了融入其中的感觉。</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看着周围的行人，我想我有了答案。</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drawing>
          <wp:anchor distT="0" distB="0" distL="0" distR="0" simplePos="0" relativeHeight="251682816" behindDoc="0" locked="0" layoutInCell="1" allowOverlap="1">
            <wp:simplePos x="0" y="0"/>
            <wp:positionH relativeFrom="column">
              <wp:posOffset>10795</wp:posOffset>
            </wp:positionH>
            <wp:positionV relativeFrom="paragraph">
              <wp:posOffset>1509395</wp:posOffset>
            </wp:positionV>
            <wp:extent cx="2536190" cy="1423670"/>
            <wp:effectExtent l="0" t="0" r="16510" b="5080"/>
            <wp:wrapSquare wrapText="bothSides"/>
            <wp:docPr id="20" name="图片 8" descr="IMG_20170812_12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IMG_20170812_124855.jpg"/>
                    <pic:cNvPicPr>
                      <a:picLocks noChangeAspect="1"/>
                    </pic:cNvPicPr>
                  </pic:nvPicPr>
                  <pic:blipFill>
                    <a:blip r:embed="rId12" cstate="print"/>
                    <a:stretch>
                      <a:fillRect/>
                    </a:stretch>
                  </pic:blipFill>
                  <pic:spPr>
                    <a:xfrm>
                      <a:off x="0" y="0"/>
                      <a:ext cx="2536190" cy="1423670"/>
                    </a:xfrm>
                    <a:prstGeom prst="rect">
                      <a:avLst/>
                    </a:prstGeom>
                  </pic:spPr>
                </pic:pic>
              </a:graphicData>
            </a:graphic>
          </wp:anchor>
        </w:drawing>
      </w:r>
      <w:r>
        <w:rPr>
          <w:rFonts w:hint="eastAsia" w:asciiTheme="minorEastAsia" w:hAnsiTheme="minorEastAsia" w:eastAsiaTheme="minorEastAsia"/>
          <w:sz w:val="24"/>
          <w:szCs w:val="24"/>
        </w:rPr>
        <w:t>因为这是一个高度包容的地方：走在路上，你会看到各种肤色的人，他们穿着各种风格的衣服，留着极具个性的发型，用自己喜欢的方式出行。所以你会看到身着艳丽裙摆的黑人妇女，辨识度极高的亚洲面孔，衣着精致步履匆匆的上班族，头戴耳机划着滑板的朋克少年。。。在某种程度上，只要你没有影响到他人，那么你是什么肤色，想穿什么风格的衣服，染什么颜色的头发，走路的时候唱歌跳舞玩滑板都是完全OK的，不会有人用奇怪的眼神多看你一眼。所以作为外国游客，在这里不需担心他人的眼光，尽情体验。</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如果让我说一个最喜欢，最羡慕的点，我会说什么呢？</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得到答案前我的脑海里闪过了很多选择：经济水平，普通中产阶级就拥有自家的别墅草坪泳池；自然环境，我们生活的小镇永远蓝天白云，照片从来不需要滤镜；地广人稀：少有拥堵，更好地享受各种资源的分配；购物天堂？在美国可以用半价买到很多国内高价的商品。。。在我看来，美国人享受着很多让我羡慕的东西，他们意识不到这些，这我都可以理解，因为他们就生在这样的世界。但唯有一点，我让羡慕他们的拥有，嫉妒他们的习以为常，恨自己的渴望不可求——</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自由，以及对自由的包容。</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我在美国遇见了很多酷酷的人：美女小姐姐的爱好是漂流和铁人三项，商人大叔是教堂乐队的架子鼓手，十六岁的男生拥有一台可以在农场狂飙的四轮摩托。。。连两岁小女孩我也觉得酷，因为她毫无畏惧地把手让大山羊舔来喂它饲料。我曾跟美妈说过这些我觉得酷毙的事，但美妈反应不大，还有一点莫名其妙，后来想想他们早已习以为常地接受多元和个性，那些我觉得酷酷的人，只是选择了做自己喜欢的事，并且幸运地能够做自己喜欢的事。</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当然，这里的自由也不是绝对的，但相比较而言，足以让我羡慕。</w:t>
      </w:r>
    </w:p>
    <w:p>
      <w:pPr>
        <w:spacing w:line="360" w:lineRule="auto"/>
        <w:ind w:firstLine="480" w:firstLineChars="200"/>
        <w:jc w:val="center"/>
        <w:rPr>
          <w:rFonts w:hint="eastAsia" w:asciiTheme="minorEastAsia" w:hAnsiTheme="minorEastAsia" w:eastAsiaTheme="minorEastAsia"/>
          <w:sz w:val="24"/>
          <w:szCs w:val="24"/>
        </w:rPr>
      </w:pPr>
    </w:p>
    <w:p>
      <w:pPr>
        <w:spacing w:line="360" w:lineRule="auto"/>
        <w:ind w:firstLine="480" w:firstLineChars="200"/>
        <w:jc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人情——我们相遇就是奇迹</w:t>
      </w:r>
    </w:p>
    <w:p>
      <w:pPr>
        <w:spacing w:line="360" w:lineRule="auto"/>
        <w:ind w:firstLine="480" w:firstLineChars="200"/>
        <w:jc w:val="left"/>
        <w:rPr>
          <w:rFonts w:hint="eastAsia" w:asciiTheme="minorEastAsia" w:hAnsiTheme="minorEastAsia" w:eastAsiaTheme="minorEastAsia"/>
          <w:sz w:val="24"/>
          <w:szCs w:val="24"/>
        </w:rPr>
      </w:pPr>
      <w:r>
        <w:rPr>
          <w:rFonts w:hint="eastAsia" w:asciiTheme="minorEastAsia" w:hAnsiTheme="minorEastAsia" w:eastAsiaTheme="minorEastAsia"/>
          <w:sz w:val="24"/>
          <w:szCs w:val="24"/>
        </w:rPr>
        <w:drawing>
          <wp:anchor distT="0" distB="0" distL="0" distR="0" simplePos="0" relativeHeight="251684864" behindDoc="0" locked="0" layoutInCell="1" allowOverlap="1">
            <wp:simplePos x="0" y="0"/>
            <wp:positionH relativeFrom="column">
              <wp:posOffset>3404235</wp:posOffset>
            </wp:positionH>
            <wp:positionV relativeFrom="paragraph">
              <wp:posOffset>97155</wp:posOffset>
            </wp:positionV>
            <wp:extent cx="2213610" cy="1243330"/>
            <wp:effectExtent l="0" t="0" r="15240" b="13970"/>
            <wp:wrapSquare wrapText="bothSides"/>
            <wp:docPr id="21" name="图片 5" descr="IMG_20170813_17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IMG_20170813_175704.jpg"/>
                    <pic:cNvPicPr>
                      <a:picLocks noChangeAspect="1"/>
                    </pic:cNvPicPr>
                  </pic:nvPicPr>
                  <pic:blipFill>
                    <a:blip r:embed="rId13" cstate="print"/>
                    <a:stretch>
                      <a:fillRect/>
                    </a:stretch>
                  </pic:blipFill>
                  <pic:spPr>
                    <a:xfrm>
                      <a:off x="0" y="0"/>
                      <a:ext cx="2213610" cy="1243330"/>
                    </a:xfrm>
                    <a:prstGeom prst="rect">
                      <a:avLst/>
                    </a:prstGeom>
                  </pic:spPr>
                </pic:pic>
              </a:graphicData>
            </a:graphic>
          </wp:anchor>
        </w:drawing>
      </w:r>
      <w:r>
        <w:rPr>
          <w:rFonts w:hint="eastAsia" w:asciiTheme="minorEastAsia" w:hAnsiTheme="minorEastAsia" w:eastAsiaTheme="minorEastAsia"/>
          <w:sz w:val="24"/>
          <w:szCs w:val="24"/>
        </w:rPr>
        <w:t>我喜欢旅行，因为旅行总是缠绕着人的命运。</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本来永远不会相遇的人，因为一场旅行相识，相知，又分离。</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drawing>
          <wp:anchor distT="0" distB="0" distL="0" distR="0" simplePos="0" relativeHeight="251683840" behindDoc="0" locked="0" layoutInCell="1" allowOverlap="1">
            <wp:simplePos x="0" y="0"/>
            <wp:positionH relativeFrom="column">
              <wp:posOffset>-109855</wp:posOffset>
            </wp:positionH>
            <wp:positionV relativeFrom="paragraph">
              <wp:posOffset>1188720</wp:posOffset>
            </wp:positionV>
            <wp:extent cx="2273300" cy="1704975"/>
            <wp:effectExtent l="0" t="0" r="12700" b="9525"/>
            <wp:wrapSquare wrapText="bothSides"/>
            <wp:docPr id="22" name="图片 1" descr="1503505588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1503505588154.jpeg"/>
                    <pic:cNvPicPr>
                      <a:picLocks noChangeAspect="1"/>
                    </pic:cNvPicPr>
                  </pic:nvPicPr>
                  <pic:blipFill>
                    <a:blip r:embed="rId14" cstate="print"/>
                    <a:stretch>
                      <a:fillRect/>
                    </a:stretch>
                  </pic:blipFill>
                  <pic:spPr>
                    <a:xfrm>
                      <a:off x="0" y="0"/>
                      <a:ext cx="2273300" cy="1704975"/>
                    </a:xfrm>
                    <a:prstGeom prst="rect">
                      <a:avLst/>
                    </a:prstGeom>
                  </pic:spPr>
                </pic:pic>
              </a:graphicData>
            </a:graphic>
          </wp:anchor>
        </w:drawing>
      </w:r>
      <w:r>
        <w:rPr>
          <w:rFonts w:hint="eastAsia" w:asciiTheme="minorEastAsia" w:hAnsiTheme="minorEastAsia" w:eastAsiaTheme="minorEastAsia"/>
          <w:sz w:val="24"/>
          <w:szCs w:val="24"/>
        </w:rPr>
        <w:t>我的寄宿家庭接待国际学生已经七年了。我问美妈为什么会选择这项活动，美妈说刚开始是为了让女儿们感受不同的文化碰撞，认识更大的世界，后来女儿们长大成人了，她还是选择继续做下去，因为“喜欢和不同地方的人交流，喜欢认识不同的人，了解逼得国家的文化——因为这是喜欢的事。”</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住在家里的两周，认识了三个埃及小朋友。</w:t>
      </w:r>
    </w:p>
    <w:p>
      <w:pPr>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五年前，埃及一家移民到美国，埃及妈妈英语不流利，没有工作，大儿子刚刚才两岁，非常需要帮助。美妈在路上遇到了埃及妈妈，了解情况后便决定帮助他们的新邻居，这一帮就是五年。美爸美妈帮他们找工作，照看孩子，如今两家人已经像一家人一样。</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我的住家可能不是最富裕的，但他们活成了我希望的样子。坚持自己喜欢并认为正确的事，始终善良，永远年轻。</w:t>
      </w:r>
    </w:p>
    <w:p/>
    <w:p>
      <w:pPr>
        <w:ind w:firstLine="2530" w:firstLineChars="900"/>
        <w:rPr>
          <w:rFonts w:hint="eastAsia"/>
          <w:b/>
          <w:bCs/>
          <w:sz w:val="28"/>
          <w:szCs w:val="36"/>
        </w:rPr>
      </w:pPr>
      <w:r>
        <w:rPr>
          <w:rFonts w:hint="eastAsia"/>
          <w:b/>
          <w:bCs/>
          <w:sz w:val="28"/>
          <w:szCs w:val="36"/>
        </w:rPr>
        <w:t>一场说走就走的美利坚之行</w:t>
      </w:r>
    </w:p>
    <w:p>
      <w:pPr>
        <w:ind w:firstLine="2650" w:firstLineChars="1100"/>
        <w:rPr>
          <w:rFonts w:hint="eastAsia"/>
          <w:b/>
          <w:bCs/>
          <w:sz w:val="24"/>
          <w:szCs w:val="32"/>
        </w:rPr>
      </w:pPr>
    </w:p>
    <w:p>
      <w:pPr>
        <w:jc w:val="right"/>
        <w:rPr>
          <w:rFonts w:hint="eastAsia" w:ascii="lucida Grande" w:hAnsi="lucida Grande" w:eastAsia="lucida Grande" w:cs="lucida Grande"/>
          <w:b/>
          <w:bCs/>
          <w:color w:val="000000"/>
          <w:sz w:val="28"/>
          <w:szCs w:val="28"/>
          <w:shd w:val="clear" w:color="auto" w:fill="FFFFFF"/>
        </w:rPr>
      </w:pPr>
      <w:r>
        <w:rPr>
          <w:rFonts w:hint="eastAsia" w:ascii="宋体" w:hAnsi="宋体" w:cs="宋体"/>
          <w:b/>
          <w:bCs/>
          <w:color w:val="000000"/>
          <w:sz w:val="28"/>
          <w:szCs w:val="28"/>
          <w:shd w:val="clear" w:color="auto" w:fill="FFFFFF"/>
        </w:rPr>
        <w:t>许晋豪</w:t>
      </w:r>
    </w:p>
    <w:p>
      <w:pPr>
        <w:jc w:val="left"/>
        <w:rPr>
          <w:rFonts w:hint="eastAsia" w:ascii="lucida Grande" w:hAnsi="lucida Grande" w:eastAsia="lucida Grande" w:cs="lucida Grande"/>
          <w:color w:val="000000"/>
          <w:sz w:val="28"/>
          <w:szCs w:val="28"/>
          <w:shd w:val="clear" w:color="auto" w:fill="FFFFFF"/>
        </w:rPr>
      </w:pPr>
      <w:r>
        <w:rPr>
          <w:rFonts w:hint="eastAsia" w:ascii="宋体" w:hAnsi="宋体" w:cs="宋体"/>
          <w:color w:val="000000"/>
          <w:sz w:val="28"/>
          <w:szCs w:val="28"/>
          <w:shd w:val="clear" w:color="auto" w:fill="FFFFFF"/>
        </w:rPr>
        <w:t>今年</w:t>
      </w:r>
      <w:r>
        <w:rPr>
          <w:rFonts w:hint="eastAsia" w:ascii="lucida Grande" w:hAnsi="lucida Grande" w:eastAsia="lucida Grande" w:cs="lucida Grande"/>
          <w:color w:val="000000"/>
          <w:sz w:val="28"/>
          <w:szCs w:val="28"/>
          <w:shd w:val="clear" w:color="auto" w:fill="FFFFFF"/>
        </w:rPr>
        <w:t>7</w:t>
      </w:r>
      <w:r>
        <w:rPr>
          <w:rFonts w:hint="eastAsia" w:ascii="宋体" w:hAnsi="宋体" w:cs="宋体"/>
          <w:color w:val="000000"/>
          <w:sz w:val="28"/>
          <w:szCs w:val="28"/>
          <w:shd w:val="clear" w:color="auto" w:fill="FFFFFF"/>
        </w:rPr>
        <w:t>月</w:t>
      </w:r>
      <w:r>
        <w:rPr>
          <w:rFonts w:hint="eastAsia" w:ascii="lucida Grande" w:hAnsi="lucida Grande" w:eastAsia="lucida Grande" w:cs="lucida Grande"/>
          <w:color w:val="000000"/>
          <w:sz w:val="28"/>
          <w:szCs w:val="28"/>
          <w:shd w:val="clear" w:color="auto" w:fill="FFFFFF"/>
        </w:rPr>
        <w:t>25</w:t>
      </w:r>
      <w:r>
        <w:rPr>
          <w:rFonts w:hint="eastAsia" w:ascii="宋体" w:hAnsi="宋体" w:cs="宋体"/>
          <w:color w:val="000000"/>
          <w:sz w:val="28"/>
          <w:szCs w:val="28"/>
          <w:shd w:val="clear" w:color="auto" w:fill="FFFFFF"/>
        </w:rPr>
        <w:t>日至</w:t>
      </w:r>
      <w:r>
        <w:rPr>
          <w:rFonts w:hint="eastAsia" w:ascii="lucida Grande" w:hAnsi="lucida Grande" w:eastAsia="lucida Grande" w:cs="lucida Grande"/>
          <w:color w:val="000000"/>
          <w:sz w:val="28"/>
          <w:szCs w:val="28"/>
          <w:shd w:val="clear" w:color="auto" w:fill="FFFFFF"/>
        </w:rPr>
        <w:t>8</w:t>
      </w:r>
      <w:r>
        <w:rPr>
          <w:rFonts w:hint="eastAsia" w:ascii="宋体" w:hAnsi="宋体" w:cs="宋体"/>
          <w:color w:val="000000"/>
          <w:sz w:val="28"/>
          <w:szCs w:val="28"/>
          <w:shd w:val="clear" w:color="auto" w:fill="FFFFFF"/>
        </w:rPr>
        <w:t>月</w:t>
      </w:r>
      <w:r>
        <w:rPr>
          <w:rFonts w:hint="eastAsia" w:ascii="lucida Grande" w:hAnsi="lucida Grande" w:eastAsia="lucida Grande" w:cs="lucida Grande"/>
          <w:color w:val="000000"/>
          <w:sz w:val="28"/>
          <w:szCs w:val="28"/>
          <w:shd w:val="clear" w:color="auto" w:fill="FFFFFF"/>
        </w:rPr>
        <w:t>14</w:t>
      </w:r>
      <w:r>
        <w:rPr>
          <w:rFonts w:hint="eastAsia" w:ascii="宋体" w:hAnsi="宋体" w:cs="宋体"/>
          <w:color w:val="000000"/>
          <w:sz w:val="28"/>
          <w:szCs w:val="28"/>
          <w:shd w:val="clear" w:color="auto" w:fill="FFFFFF"/>
        </w:rPr>
        <w:t>日，我参加了中外服青年师生赴美社会调研项目，收获颇丰。不仅深入到了美国家庭的日常生活中去，了解美国社会是如何运转的，更结识了各个地区的亲人、老师和朋友，这不仅是一次终生难忘的体验，更为今后的学业乃至生活多了一份选择。</w:t>
      </w:r>
    </w:p>
    <w:p>
      <w:pPr>
        <w:jc w:val="left"/>
        <w:rPr>
          <w:rFonts w:hint="eastAsia" w:ascii="lucida Grande" w:hAnsi="lucida Grande" w:eastAsia="lucida Grande" w:cs="lucida Grande"/>
          <w:color w:val="000000"/>
          <w:sz w:val="28"/>
          <w:szCs w:val="28"/>
          <w:shd w:val="clear" w:color="auto" w:fill="FFFFFF"/>
        </w:rPr>
      </w:pPr>
      <w:r>
        <w:rPr>
          <w:rFonts w:hint="eastAsia" w:ascii="宋体" w:hAnsi="宋体" w:cs="宋体"/>
          <w:color w:val="000000"/>
          <w:sz w:val="28"/>
          <w:szCs w:val="28"/>
          <w:shd w:val="clear" w:color="auto" w:fill="FFFFFF"/>
        </w:rPr>
        <w:t>在出发之前，我们在中外服老师的带领下，做了充分的准备工作，从网上申请到学院签字、从准备面签到最后的</w:t>
      </w:r>
      <w:r>
        <w:rPr>
          <w:rFonts w:hint="eastAsia" w:ascii="lucida Grande" w:hAnsi="lucida Grande" w:eastAsia="lucida Grande" w:cs="lucida Grande"/>
          <w:color w:val="000000"/>
          <w:sz w:val="28"/>
          <w:szCs w:val="28"/>
          <w:shd w:val="clear" w:color="auto" w:fill="FFFFFF"/>
        </w:rPr>
        <w:t>EVUS</w:t>
      </w:r>
      <w:r>
        <w:rPr>
          <w:rFonts w:hint="eastAsia" w:ascii="宋体" w:hAnsi="宋体" w:cs="宋体"/>
          <w:color w:val="000000"/>
          <w:sz w:val="28"/>
          <w:szCs w:val="28"/>
          <w:shd w:val="clear" w:color="auto" w:fill="FFFFFF"/>
        </w:rPr>
        <w:t>和行前辅导，都少不了老师的帮助，所有队员也都尽心尽责，这样保证了面签全部的通过率，为尽快融入当地生活打下了基础。</w:t>
      </w:r>
    </w:p>
    <w:p>
      <w:pPr>
        <w:jc w:val="left"/>
        <w:rPr>
          <w:rFonts w:hint="eastAsia" w:ascii="lucida Grande" w:hAnsi="lucida Grande" w:eastAsia="lucida Grande" w:cs="lucida Grande"/>
          <w:color w:val="000000"/>
          <w:sz w:val="28"/>
          <w:szCs w:val="28"/>
          <w:shd w:val="clear" w:color="auto" w:fill="FFFFFF"/>
        </w:rPr>
      </w:pPr>
      <w:r>
        <w:rPr>
          <w:rFonts w:hint="eastAsia" w:ascii="lucida Grande" w:hAnsi="lucida Grande" w:eastAsia="lucida Grande" w:cs="lucida Grande"/>
          <w:color w:val="000000"/>
          <w:sz w:val="28"/>
          <w:szCs w:val="28"/>
          <w:shd w:val="clear" w:color="auto" w:fill="FFFFFF"/>
        </w:rPr>
        <w:drawing>
          <wp:anchor distT="0" distB="0" distL="114300" distR="114300" simplePos="0" relativeHeight="251665408" behindDoc="0" locked="0" layoutInCell="1" allowOverlap="1">
            <wp:simplePos x="0" y="0"/>
            <wp:positionH relativeFrom="column">
              <wp:posOffset>3883025</wp:posOffset>
            </wp:positionH>
            <wp:positionV relativeFrom="paragraph">
              <wp:posOffset>117475</wp:posOffset>
            </wp:positionV>
            <wp:extent cx="1661795" cy="2218055"/>
            <wp:effectExtent l="0" t="0" r="14605" b="10795"/>
            <wp:wrapSquare wrapText="bothSides"/>
            <wp:docPr id="12" name="图片 5" descr="20444207583013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204442075830136449"/>
                    <pic:cNvPicPr>
                      <a:picLocks noChangeAspect="1"/>
                    </pic:cNvPicPr>
                  </pic:nvPicPr>
                  <pic:blipFill>
                    <a:blip r:embed="rId15"/>
                    <a:stretch>
                      <a:fillRect/>
                    </a:stretch>
                  </pic:blipFill>
                  <pic:spPr>
                    <a:xfrm>
                      <a:off x="0" y="0"/>
                      <a:ext cx="1661795" cy="2218055"/>
                    </a:xfrm>
                    <a:prstGeom prst="rect">
                      <a:avLst/>
                    </a:prstGeom>
                    <a:noFill/>
                    <a:ln w="9525">
                      <a:noFill/>
                    </a:ln>
                  </pic:spPr>
                </pic:pic>
              </a:graphicData>
            </a:graphic>
          </wp:anchor>
        </w:drawing>
      </w:r>
      <w:r>
        <w:rPr>
          <w:rFonts w:hint="eastAsia" w:ascii="宋体" w:hAnsi="宋体" w:cs="宋体"/>
          <w:color w:val="000000"/>
          <w:sz w:val="28"/>
          <w:szCs w:val="28"/>
          <w:shd w:val="clear" w:color="auto" w:fill="FFFFFF"/>
        </w:rPr>
        <w:t>终于到了出发的日子，中外服的工作人员在首都国际机场为我们送行，此次出行人员加两位带队老师一共</w:t>
      </w:r>
      <w:r>
        <w:rPr>
          <w:rFonts w:hint="eastAsia" w:ascii="lucida Grande" w:hAnsi="lucida Grande" w:eastAsia="lucida Grande" w:cs="lucida Grande"/>
          <w:color w:val="000000"/>
          <w:sz w:val="28"/>
          <w:szCs w:val="28"/>
          <w:shd w:val="clear" w:color="auto" w:fill="FFFFFF"/>
        </w:rPr>
        <w:t>20</w:t>
      </w:r>
      <w:r>
        <w:rPr>
          <w:rFonts w:hint="eastAsia" w:ascii="宋体" w:hAnsi="宋体" w:cs="宋体"/>
          <w:color w:val="000000"/>
          <w:sz w:val="28"/>
          <w:szCs w:val="28"/>
          <w:shd w:val="clear" w:color="auto" w:fill="FFFFFF"/>
        </w:rPr>
        <w:t>人，在合影留念后，大家踏上了飞往美国的航班。像我一样，大部分队员都是第一次出国，第一次乘坐国际航班，因此我们对周围的一切都充满了好奇，座椅靠背上的平板也成为大家解闷的神器，十几个小时的航程也显得不再那么无聊，大家有说有笑，终于顺利抵达了洛杉矶机场。一下飞机，我们便受到了</w:t>
      </w:r>
      <w:r>
        <w:rPr>
          <w:rFonts w:hint="eastAsia" w:ascii="lucida Grande" w:hAnsi="lucida Grande" w:eastAsia="lucida Grande" w:cs="lucida Grande"/>
          <w:color w:val="000000"/>
          <w:sz w:val="28"/>
          <w:szCs w:val="28"/>
          <w:shd w:val="clear" w:color="auto" w:fill="FFFFFF"/>
        </w:rPr>
        <w:t xml:space="preserve">EPC Rosemary </w:t>
      </w:r>
      <w:r>
        <w:rPr>
          <w:rFonts w:hint="eastAsia" w:ascii="lucida Grande" w:hAnsi="lucida Grande" w:eastAsia="lucida Grande" w:cs="lucida Grande"/>
          <w:color w:val="000000"/>
          <w:sz w:val="28"/>
          <w:szCs w:val="28"/>
          <w:shd w:val="clear" w:color="auto" w:fill="FFFFFF"/>
        </w:rPr>
        <w:drawing>
          <wp:anchor distT="0" distB="0" distL="114300" distR="114300" simplePos="0" relativeHeight="251666432" behindDoc="0" locked="0" layoutInCell="1" allowOverlap="1">
            <wp:simplePos x="0" y="0"/>
            <wp:positionH relativeFrom="column">
              <wp:posOffset>-66040</wp:posOffset>
            </wp:positionH>
            <wp:positionV relativeFrom="paragraph">
              <wp:posOffset>1298575</wp:posOffset>
            </wp:positionV>
            <wp:extent cx="2782570" cy="2084070"/>
            <wp:effectExtent l="0" t="0" r="17780" b="11430"/>
            <wp:wrapSquare wrapText="bothSides"/>
            <wp:docPr id="9" name="图片 6" descr="50755357749617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507553577496172914"/>
                    <pic:cNvPicPr>
                      <a:picLocks noChangeAspect="1"/>
                    </pic:cNvPicPr>
                  </pic:nvPicPr>
                  <pic:blipFill>
                    <a:blip r:embed="rId16"/>
                    <a:stretch>
                      <a:fillRect/>
                    </a:stretch>
                  </pic:blipFill>
                  <pic:spPr>
                    <a:xfrm>
                      <a:off x="0" y="0"/>
                      <a:ext cx="2782570" cy="2084070"/>
                    </a:xfrm>
                    <a:prstGeom prst="rect">
                      <a:avLst/>
                    </a:prstGeom>
                    <a:noFill/>
                    <a:ln w="9525">
                      <a:noFill/>
                    </a:ln>
                  </pic:spPr>
                </pic:pic>
              </a:graphicData>
            </a:graphic>
          </wp:anchor>
        </w:drawing>
      </w:r>
      <w:r>
        <w:rPr>
          <w:rFonts w:hint="eastAsia" w:ascii="宋体" w:hAnsi="宋体" w:cs="宋体"/>
          <w:color w:val="000000"/>
          <w:sz w:val="28"/>
          <w:szCs w:val="28"/>
          <w:shd w:val="clear" w:color="auto" w:fill="FFFFFF"/>
        </w:rPr>
        <w:t>的热烈欢迎，每个人都收到了花环和自己的信息牌，简单的修整后，我们便乘车赶往</w:t>
      </w:r>
      <w:r>
        <w:rPr>
          <w:rFonts w:hint="eastAsia" w:ascii="lucida Grande" w:hAnsi="lucida Grande" w:eastAsia="lucida Grande" w:cs="lucida Grande"/>
          <w:color w:val="000000"/>
          <w:sz w:val="28"/>
          <w:szCs w:val="28"/>
          <w:shd w:val="clear" w:color="auto" w:fill="FFFFFF"/>
        </w:rPr>
        <w:t>church</w:t>
      </w:r>
      <w:r>
        <w:rPr>
          <w:rFonts w:hint="eastAsia" w:ascii="宋体" w:hAnsi="宋体" w:cs="宋体"/>
          <w:color w:val="000000"/>
          <w:sz w:val="28"/>
          <w:szCs w:val="28"/>
          <w:shd w:val="clear" w:color="auto" w:fill="FFFFFF"/>
        </w:rPr>
        <w:t>与寄宿家庭会合。在车上，我和司机聊得不亦乐乎，虽然我的英语水平一般，但丝毫不影响交流，我们谈论的美国的经济、文化等各个方面，我也向她说明了中国的情况。考虑到我们旅途劳累，她还给我们准备了一点小零食。</w:t>
      </w:r>
    </w:p>
    <w:p>
      <w:pPr>
        <w:jc w:val="left"/>
        <w:rPr>
          <w:rFonts w:hint="eastAsia" w:ascii="lucida Grande" w:hAnsi="lucida Grande" w:eastAsia="lucida Grande" w:cs="lucida Grande"/>
          <w:color w:val="000000"/>
          <w:sz w:val="28"/>
          <w:szCs w:val="28"/>
          <w:shd w:val="clear" w:color="auto" w:fill="FFFFFF"/>
        </w:rPr>
      </w:pPr>
      <w:r>
        <w:rPr>
          <w:rFonts w:hint="eastAsia" w:ascii="lucida Grande" w:hAnsi="lucida Grande" w:eastAsia="lucida Grande" w:cs="lucida Grande"/>
          <w:color w:val="000000"/>
          <w:sz w:val="28"/>
          <w:szCs w:val="28"/>
          <w:shd w:val="clear" w:color="auto" w:fill="FFFFFF"/>
        </w:rPr>
        <w:drawing>
          <wp:anchor distT="0" distB="0" distL="114300" distR="114300" simplePos="0" relativeHeight="251667456" behindDoc="0" locked="0" layoutInCell="1" allowOverlap="1">
            <wp:simplePos x="0" y="0"/>
            <wp:positionH relativeFrom="column">
              <wp:posOffset>-2814955</wp:posOffset>
            </wp:positionH>
            <wp:positionV relativeFrom="paragraph">
              <wp:posOffset>2784475</wp:posOffset>
            </wp:positionV>
            <wp:extent cx="2236470" cy="1677670"/>
            <wp:effectExtent l="0" t="0" r="11430" b="17780"/>
            <wp:wrapSquare wrapText="bothSides"/>
            <wp:docPr id="11" name="图片 8" descr="59202519740600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592025197406004257"/>
                    <pic:cNvPicPr>
                      <a:picLocks noChangeAspect="1"/>
                    </pic:cNvPicPr>
                  </pic:nvPicPr>
                  <pic:blipFill>
                    <a:blip r:embed="rId17"/>
                    <a:stretch>
                      <a:fillRect/>
                    </a:stretch>
                  </pic:blipFill>
                  <pic:spPr>
                    <a:xfrm>
                      <a:off x="0" y="0"/>
                      <a:ext cx="2236470" cy="1677670"/>
                    </a:xfrm>
                    <a:prstGeom prst="rect">
                      <a:avLst/>
                    </a:prstGeom>
                    <a:noFill/>
                    <a:ln w="9525">
                      <a:noFill/>
                    </a:ln>
                  </pic:spPr>
                </pic:pic>
              </a:graphicData>
            </a:graphic>
          </wp:anchor>
        </w:drawing>
      </w:r>
      <w:r>
        <w:rPr>
          <w:rFonts w:hint="eastAsia" w:ascii="宋体" w:hAnsi="宋体" w:cs="宋体"/>
          <w:color w:val="000000"/>
          <w:sz w:val="28"/>
          <w:szCs w:val="28"/>
          <w:shd w:val="clear" w:color="auto" w:fill="FFFFFF"/>
        </w:rPr>
        <w:t>说实话，在见到寄宿家庭之前，我还是有点小紧张的，因为之前没有过任何与外国人交流的机会，总是担心会有些尴尬。然而事实证明，没有什么是一个热情的拥抱解决不了的，如果有，就两个！美爸美妈和两个孩子早已等候在了教堂，看见夜色中走来的我们激动不已，大家拥抱在一起像一家人！孩子们还为我们特地制作了欢迎贺卡，这让我们十分感动</w:t>
      </w:r>
      <w:r>
        <w:rPr>
          <w:rFonts w:hint="eastAsia" w:ascii="lucida Grande" w:hAnsi="lucida Grande" w:eastAsia="lucida Grande" w:cs="lucida Grande"/>
          <w:color w:val="000000"/>
          <w:sz w:val="28"/>
          <w:szCs w:val="28"/>
          <w:shd w:val="clear" w:color="auto" w:fill="FFFFFF"/>
        </w:rPr>
        <w:t xml:space="preserve">! </w:t>
      </w:r>
      <w:r>
        <w:rPr>
          <w:rFonts w:hint="eastAsia" w:ascii="宋体" w:hAnsi="宋体" w:cs="宋体"/>
          <w:color w:val="000000"/>
          <w:sz w:val="28"/>
          <w:szCs w:val="28"/>
          <w:shd w:val="clear" w:color="auto" w:fill="FFFFFF"/>
        </w:rPr>
        <w:t>美爸美妈考虑到我们还没吃饭，带我们去吃了披萨。回家后我们便早早睡下了。</w:t>
      </w:r>
    </w:p>
    <w:p>
      <w:pPr>
        <w:jc w:val="left"/>
        <w:rPr>
          <w:rFonts w:hint="eastAsia" w:ascii="lucida Grande" w:hAnsi="lucida Grande" w:eastAsia="lucida Grande" w:cs="lucida Grande"/>
          <w:color w:val="000000"/>
          <w:sz w:val="28"/>
          <w:szCs w:val="28"/>
          <w:shd w:val="clear" w:color="auto" w:fill="FFFFFF"/>
        </w:rPr>
      </w:pPr>
      <w:r>
        <w:rPr>
          <w:rFonts w:hint="eastAsia" w:ascii="lucida Grande" w:hAnsi="lucida Grande" w:eastAsia="lucida Grande" w:cs="lucida Grande"/>
          <w:color w:val="000000"/>
          <w:sz w:val="28"/>
          <w:szCs w:val="28"/>
          <w:shd w:val="clear" w:color="auto" w:fill="FFFFFF"/>
        </w:rPr>
        <w:drawing>
          <wp:anchor distT="0" distB="0" distL="114300" distR="114300" simplePos="0" relativeHeight="251668480" behindDoc="0" locked="0" layoutInCell="1" allowOverlap="1">
            <wp:simplePos x="0" y="0"/>
            <wp:positionH relativeFrom="column">
              <wp:posOffset>-2374265</wp:posOffset>
            </wp:positionH>
            <wp:positionV relativeFrom="paragraph">
              <wp:posOffset>1295400</wp:posOffset>
            </wp:positionV>
            <wp:extent cx="2242820" cy="1682115"/>
            <wp:effectExtent l="0" t="0" r="5080" b="13335"/>
            <wp:wrapSquare wrapText="bothSides"/>
            <wp:docPr id="6" name="图片 4" descr="55863380115615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558633801156150852"/>
                    <pic:cNvPicPr>
                      <a:picLocks noChangeAspect="1"/>
                    </pic:cNvPicPr>
                  </pic:nvPicPr>
                  <pic:blipFill>
                    <a:blip r:embed="rId18"/>
                    <a:stretch>
                      <a:fillRect/>
                    </a:stretch>
                  </pic:blipFill>
                  <pic:spPr>
                    <a:xfrm>
                      <a:off x="0" y="0"/>
                      <a:ext cx="2242820" cy="1682115"/>
                    </a:xfrm>
                    <a:prstGeom prst="rect">
                      <a:avLst/>
                    </a:prstGeom>
                    <a:noFill/>
                    <a:ln w="9525">
                      <a:noFill/>
                    </a:ln>
                  </pic:spPr>
                </pic:pic>
              </a:graphicData>
            </a:graphic>
          </wp:anchor>
        </w:drawing>
      </w:r>
      <w:r>
        <w:rPr>
          <w:rFonts w:hint="eastAsia" w:ascii="宋体" w:hAnsi="宋体" w:cs="宋体"/>
          <w:color w:val="000000"/>
          <w:sz w:val="28"/>
          <w:szCs w:val="28"/>
          <w:shd w:val="clear" w:color="auto" w:fill="FFFFFF"/>
        </w:rPr>
        <w:t>课我们进行了自我介绍和破冰游戏，大家也都彼此敞开了心扉。傍晚所有家庭在公园内野餐，一起聊天玩耍。接下来的三天里，我们在</w:t>
      </w:r>
      <w:r>
        <w:rPr>
          <w:rFonts w:hint="eastAsia" w:ascii="lucida Grande" w:hAnsi="lucida Grande" w:eastAsia="lucida Grande" w:cs="lucida Grande"/>
          <w:color w:val="000000"/>
          <w:sz w:val="28"/>
          <w:szCs w:val="28"/>
          <w:shd w:val="clear" w:color="auto" w:fill="FFFFFF"/>
        </w:rPr>
        <w:t xml:space="preserve">Workshop </w:t>
      </w:r>
      <w:r>
        <w:rPr>
          <w:rFonts w:hint="eastAsia" w:ascii="宋体" w:hAnsi="宋体" w:cs="宋体"/>
          <w:color w:val="000000"/>
          <w:sz w:val="28"/>
          <w:szCs w:val="28"/>
          <w:shd w:val="clear" w:color="auto" w:fill="FFFFFF"/>
        </w:rPr>
        <w:t>老师</w:t>
      </w:r>
      <w:r>
        <w:rPr>
          <w:rFonts w:hint="eastAsia" w:ascii="lucida Grande" w:hAnsi="lucida Grande" w:eastAsia="lucida Grande" w:cs="lucida Grande"/>
          <w:color w:val="000000"/>
          <w:sz w:val="28"/>
          <w:szCs w:val="28"/>
          <w:shd w:val="clear" w:color="auto" w:fill="FFFFFF"/>
        </w:rPr>
        <w:t xml:space="preserve"> TJ</w:t>
      </w:r>
      <w:r>
        <w:rPr>
          <w:rFonts w:hint="eastAsia" w:ascii="宋体" w:hAnsi="宋体" w:cs="宋体"/>
          <w:color w:val="000000"/>
          <w:sz w:val="28"/>
          <w:szCs w:val="28"/>
          <w:shd w:val="clear" w:color="auto" w:fill="FFFFFF"/>
        </w:rPr>
        <w:t>的讲解下，从家庭结构及日常生活、医疗保障体系方面了解了美国社会。与中国大部分的独生子家庭不同，美国的家庭组成更为复杂，家庭成员可以没有血缘关系，并且父母双方的国籍、肤色有很大差异，还有一些特殊的家庭结构，比如同性恋家庭和丁克家庭。美国人民的日常生活也与国人有很大区别。首先是穿衣方面，美国人衣着比较随意，大多是以宽松的棉质布料为主，不会过分追求名牌，但是在某些重要的场合，比如礼拜或晚会时，他们会精心打扮，穿着也比较正式。穿过的旧衣物一般会放在篮子里，等篮子满了会一次性清洗，并且洗完的湿衣物会用烘干机烘干；其次是三餐方面，他们的早餐和午餐吃的比较随意，早餐一般是泡麦片、面包甚至是一杯咖啡，而午餐大多是快餐，像三明治、汉堡之类的，每天只有晚餐最为正式，会有肉类和汤，并且饭前要进行祈祷，感谢上帝赐予食物和美好的一天；接下来是居住方面，政府对买第一套房的居民会有所补助，大多数房屋是平房，除了卧室、客厅、卫生间和厨房之外，会有一个车库和后院，而且几乎每家每户会在后院养狗，我们家也不例外，</w:t>
      </w:r>
      <w:r>
        <w:rPr>
          <w:rFonts w:hint="eastAsia" w:ascii="lucida Grande" w:hAnsi="lucida Grande" w:eastAsia="lucida Grande" w:cs="lucida Grande"/>
          <w:color w:val="000000"/>
          <w:sz w:val="28"/>
          <w:szCs w:val="28"/>
          <w:shd w:val="clear" w:color="auto" w:fill="FFFFFF"/>
        </w:rPr>
        <w:t>Simba</w:t>
      </w:r>
      <w:r>
        <w:rPr>
          <w:rFonts w:hint="eastAsia" w:ascii="宋体" w:hAnsi="宋体" w:cs="宋体"/>
          <w:color w:val="000000"/>
          <w:sz w:val="28"/>
          <w:szCs w:val="28"/>
          <w:shd w:val="clear" w:color="auto" w:fill="FFFFFF"/>
        </w:rPr>
        <w:t>和</w:t>
      </w:r>
      <w:r>
        <w:rPr>
          <w:rFonts w:hint="eastAsia" w:ascii="lucida Grande" w:hAnsi="lucida Grande" w:eastAsia="lucida Grande" w:cs="lucida Grande"/>
          <w:color w:val="000000"/>
          <w:sz w:val="28"/>
          <w:szCs w:val="28"/>
          <w:shd w:val="clear" w:color="auto" w:fill="FFFFFF"/>
        </w:rPr>
        <w:t>Princess</w:t>
      </w:r>
      <w:r>
        <w:rPr>
          <w:rFonts w:hint="eastAsia" w:ascii="宋体" w:hAnsi="宋体" w:cs="宋体"/>
          <w:color w:val="000000"/>
          <w:sz w:val="28"/>
          <w:szCs w:val="28"/>
          <w:shd w:val="clear" w:color="auto" w:fill="FFFFFF"/>
        </w:rPr>
        <w:t>给我们的生活增添了不少乐趣。美国人民十分注重个人隐私，每个人的房间都是相对独立的，进门之前必须先敲门；最后是出行方面，美国人民几乎每家都会有车，</w:t>
      </w:r>
    </w:p>
    <w:p>
      <w:pPr>
        <w:jc w:val="left"/>
        <w:rPr>
          <w:rFonts w:hint="eastAsia" w:ascii="lucida Grande" w:hAnsi="lucida Grande" w:eastAsia="lucida Grande" w:cs="lucida Grande"/>
          <w:color w:val="000000"/>
          <w:sz w:val="28"/>
          <w:szCs w:val="28"/>
          <w:shd w:val="clear" w:color="auto" w:fill="FFFFFF"/>
        </w:rPr>
      </w:pPr>
      <w:r>
        <w:rPr>
          <w:rFonts w:hint="eastAsia" w:ascii="lucida Grande" w:hAnsi="lucida Grande" w:eastAsia="lucida Grande" w:cs="lucida Grande"/>
          <w:color w:val="000000"/>
          <w:sz w:val="28"/>
          <w:szCs w:val="28"/>
          <w:shd w:val="clear" w:color="auto" w:fill="FFFFFF"/>
        </w:rPr>
        <w:drawing>
          <wp:anchor distT="0" distB="0" distL="114300" distR="114300" simplePos="0" relativeHeight="251671552" behindDoc="1" locked="0" layoutInCell="1" allowOverlap="1">
            <wp:simplePos x="0" y="0"/>
            <wp:positionH relativeFrom="column">
              <wp:posOffset>31750</wp:posOffset>
            </wp:positionH>
            <wp:positionV relativeFrom="paragraph">
              <wp:posOffset>46355</wp:posOffset>
            </wp:positionV>
            <wp:extent cx="1962150" cy="2616835"/>
            <wp:effectExtent l="0" t="0" r="0" b="12065"/>
            <wp:wrapTight wrapText="bothSides">
              <wp:wrapPolygon>
                <wp:start x="0" y="0"/>
                <wp:lineTo x="0" y="21385"/>
                <wp:lineTo x="21390" y="21385"/>
                <wp:lineTo x="21390" y="0"/>
                <wp:lineTo x="0" y="0"/>
              </wp:wrapPolygon>
            </wp:wrapTight>
            <wp:docPr id="1" name="图片 11" descr="10091901242788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100919012427882640"/>
                    <pic:cNvPicPr>
                      <a:picLocks noChangeAspect="1"/>
                    </pic:cNvPicPr>
                  </pic:nvPicPr>
                  <pic:blipFill>
                    <a:blip r:embed="rId19"/>
                    <a:stretch>
                      <a:fillRect/>
                    </a:stretch>
                  </pic:blipFill>
                  <pic:spPr>
                    <a:xfrm>
                      <a:off x="0" y="0"/>
                      <a:ext cx="1962150" cy="2616835"/>
                    </a:xfrm>
                    <a:prstGeom prst="rect">
                      <a:avLst/>
                    </a:prstGeom>
                    <a:noFill/>
                    <a:ln w="9525">
                      <a:noFill/>
                    </a:ln>
                  </pic:spPr>
                </pic:pic>
              </a:graphicData>
            </a:graphic>
          </wp:anchor>
        </w:drawing>
      </w:r>
      <w:r>
        <w:rPr>
          <w:rFonts w:hint="eastAsia" w:ascii="宋体" w:hAnsi="宋体" w:cs="宋体"/>
          <w:color w:val="000000"/>
          <w:sz w:val="28"/>
          <w:szCs w:val="28"/>
          <w:shd w:val="clear" w:color="auto" w:fill="FFFFFF"/>
        </w:rPr>
        <w:t>由于大多数地区都是地广人稀，因此汽车就显得尤为必要，并且在周末时，全家人通常会一起开车出游。汽车大多数是美国本土和日产车，比如</w:t>
      </w:r>
      <w:r>
        <w:rPr>
          <w:rFonts w:hint="eastAsia" w:ascii="lucida Grande" w:hAnsi="lucida Grande" w:eastAsia="lucida Grande" w:cs="lucida Grande"/>
          <w:color w:val="000000"/>
          <w:sz w:val="28"/>
          <w:szCs w:val="28"/>
          <w:shd w:val="clear" w:color="auto" w:fill="FFFFFF"/>
        </w:rPr>
        <w:t>RAM</w:t>
      </w:r>
      <w:r>
        <w:rPr>
          <w:rFonts w:hint="eastAsia" w:ascii="宋体" w:hAnsi="宋体" w:cs="宋体"/>
          <w:color w:val="000000"/>
          <w:sz w:val="28"/>
          <w:szCs w:val="28"/>
          <w:shd w:val="clear" w:color="auto" w:fill="FFFFFF"/>
        </w:rPr>
        <w:t>、</w:t>
      </w:r>
      <w:r>
        <w:rPr>
          <w:rFonts w:hint="eastAsia" w:ascii="lucida Grande" w:hAnsi="lucida Grande" w:eastAsia="lucida Grande" w:cs="lucida Grande"/>
          <w:color w:val="000000"/>
          <w:sz w:val="28"/>
          <w:szCs w:val="28"/>
          <w:shd w:val="clear" w:color="auto" w:fill="FFFFFF"/>
        </w:rPr>
        <w:t>GMC</w:t>
      </w:r>
      <w:r>
        <w:rPr>
          <w:rFonts w:hint="eastAsia" w:ascii="宋体" w:hAnsi="宋体" w:cs="宋体"/>
          <w:color w:val="000000"/>
          <w:sz w:val="28"/>
          <w:szCs w:val="28"/>
          <w:shd w:val="clear" w:color="auto" w:fill="FFFFFF"/>
        </w:rPr>
        <w:t>、野马和丰田等。在医保方面，美国社会也和国内有很大区别。国内大部分医疗费用都会报销，向感冒什么的小病费用也是很小一部分，但是在国外你如果没有保险，将是一笔巨额，并且就算你有医保，每年的保险费也很高。美国的医疗救助分三六九等，根据病情的轻重缓急来进行选择，如果危及生命，可出动救护车和直升机，但费用较高昂。并且客观的来说，美国医院的医疗设备较国内较为先进，并且医院内安保系统完善，医生的诊断过程也被实时监控，这样在一定程度上避免了医患纠纷。上课之余，我们去了环球影城，感受到了好莱坞大电影制作的专业！参观了名校</w:t>
      </w:r>
      <w:r>
        <w:rPr>
          <w:rFonts w:hint="eastAsia" w:ascii="lucida Grande" w:hAnsi="lucida Grande" w:eastAsia="lucida Grande" w:cs="lucida Grande"/>
          <w:color w:val="000000"/>
          <w:sz w:val="28"/>
          <w:szCs w:val="28"/>
          <w:shd w:val="clear" w:color="auto" w:fill="FFFFFF"/>
        </w:rPr>
        <w:t>UCLA</w:t>
      </w:r>
      <w:r>
        <w:rPr>
          <w:rFonts w:hint="eastAsia" w:ascii="宋体" w:hAnsi="宋体" w:cs="宋体"/>
          <w:color w:val="000000"/>
          <w:sz w:val="28"/>
          <w:szCs w:val="28"/>
          <w:shd w:val="clear" w:color="auto" w:fill="FFFFFF"/>
        </w:rPr>
        <w:t>，采访了本校的学生，也去了</w:t>
      </w:r>
      <w:r>
        <w:rPr>
          <w:rFonts w:hint="eastAsia" w:ascii="lucida Grande" w:hAnsi="lucida Grande" w:eastAsia="lucida Grande" w:cs="lucida Grande"/>
          <w:color w:val="000000"/>
          <w:sz w:val="28"/>
          <w:szCs w:val="28"/>
          <w:shd w:val="clear" w:color="auto" w:fill="FFFFFF"/>
        </w:rPr>
        <w:t>Santa Monica</w:t>
      </w:r>
      <w:r>
        <w:rPr>
          <w:rFonts w:hint="eastAsia" w:ascii="宋体" w:hAnsi="宋体" w:cs="宋体"/>
          <w:color w:val="000000"/>
          <w:sz w:val="28"/>
          <w:szCs w:val="28"/>
          <w:shd w:val="clear" w:color="auto" w:fill="FFFFFF"/>
        </w:rPr>
        <w:t>海滩感受太平洋海水的冰凉！在周日的时候，美爸美妈开车带我们去了</w:t>
      </w:r>
      <w:r>
        <w:rPr>
          <w:rFonts w:hint="eastAsia" w:ascii="lucida Grande" w:hAnsi="lucida Grande" w:eastAsia="lucida Grande" w:cs="lucida Grande"/>
          <w:color w:val="000000"/>
          <w:sz w:val="28"/>
          <w:szCs w:val="28"/>
          <w:shd w:val="clear" w:color="auto" w:fill="FFFFFF"/>
        </w:rPr>
        <w:t>Big Bear Lake</w:t>
      </w:r>
      <w:r>
        <w:rPr>
          <w:rFonts w:hint="eastAsia" w:ascii="宋体" w:hAnsi="宋体" w:cs="宋体"/>
          <w:color w:val="000000"/>
          <w:sz w:val="28"/>
          <w:szCs w:val="28"/>
          <w:shd w:val="clear" w:color="auto" w:fill="FFFFFF"/>
        </w:rPr>
        <w:t>，风景十分美丽，晚上我们尝到了正宗的美式</w:t>
      </w:r>
      <w:r>
        <w:rPr>
          <w:rFonts w:hint="eastAsia" w:ascii="lucida Grande" w:hAnsi="lucida Grande" w:eastAsia="lucida Grande" w:cs="lucida Grande"/>
          <w:color w:val="000000"/>
          <w:sz w:val="28"/>
          <w:szCs w:val="28"/>
          <w:shd w:val="clear" w:color="auto" w:fill="FFFFFF"/>
        </w:rPr>
        <w:t>BBQ</w:t>
      </w:r>
      <w:r>
        <w:rPr>
          <w:rFonts w:hint="eastAsia" w:ascii="宋体" w:hAnsi="宋体" w:cs="宋体"/>
          <w:color w:val="000000"/>
          <w:sz w:val="28"/>
          <w:szCs w:val="28"/>
          <w:shd w:val="clear" w:color="auto" w:fill="FFFFFF"/>
        </w:rPr>
        <w:t>，我们也将中国的小吃带去，与家人邻居一起分享。细心的美爸美妈为了然我们感受到美国家庭一年中的生活，带我们感受了圣诞节和感恩节，还给我们准备了礼物！父母说我们已经成为他们的家人，我们的照片会永远挂在家里的照片墙上！</w:t>
      </w:r>
    </w:p>
    <w:p>
      <w:pPr>
        <w:jc w:val="left"/>
        <w:rPr>
          <w:rFonts w:hint="eastAsia" w:ascii="lucida Grande" w:hAnsi="lucida Grande" w:eastAsia="lucida Grande" w:cs="lucida Grande"/>
          <w:color w:val="000000"/>
          <w:sz w:val="28"/>
          <w:szCs w:val="28"/>
          <w:shd w:val="clear" w:color="auto" w:fill="FFFFFF"/>
        </w:rPr>
      </w:pPr>
      <w:r>
        <w:rPr>
          <w:rFonts w:hint="eastAsia" w:ascii="lucida Grande" w:hAnsi="lucida Grande" w:eastAsia="lucida Grande" w:cs="lucida Grande"/>
          <w:color w:val="000000"/>
          <w:sz w:val="28"/>
          <w:szCs w:val="28"/>
          <w:shd w:val="clear" w:color="auto" w:fill="FFFFFF"/>
        </w:rPr>
        <w:drawing>
          <wp:anchor distT="0" distB="0" distL="114300" distR="114300" simplePos="0" relativeHeight="251672576" behindDoc="0" locked="0" layoutInCell="1" allowOverlap="1">
            <wp:simplePos x="0" y="0"/>
            <wp:positionH relativeFrom="column">
              <wp:posOffset>3747135</wp:posOffset>
            </wp:positionH>
            <wp:positionV relativeFrom="paragraph">
              <wp:posOffset>476250</wp:posOffset>
            </wp:positionV>
            <wp:extent cx="1815465" cy="3229610"/>
            <wp:effectExtent l="0" t="0" r="13335" b="8890"/>
            <wp:wrapSquare wrapText="bothSides"/>
            <wp:docPr id="3" name="图片 12" descr="1176308137023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11763081370231887"/>
                    <pic:cNvPicPr>
                      <a:picLocks noChangeAspect="1"/>
                    </pic:cNvPicPr>
                  </pic:nvPicPr>
                  <pic:blipFill>
                    <a:blip r:embed="rId20"/>
                    <a:stretch>
                      <a:fillRect/>
                    </a:stretch>
                  </pic:blipFill>
                  <pic:spPr>
                    <a:xfrm>
                      <a:off x="0" y="0"/>
                      <a:ext cx="1815465" cy="3229610"/>
                    </a:xfrm>
                    <a:prstGeom prst="rect">
                      <a:avLst/>
                    </a:prstGeom>
                    <a:noFill/>
                    <a:ln w="9525">
                      <a:noFill/>
                    </a:ln>
                  </pic:spPr>
                </pic:pic>
              </a:graphicData>
            </a:graphic>
          </wp:anchor>
        </w:drawing>
      </w:r>
      <w:r>
        <w:rPr>
          <w:rFonts w:hint="eastAsia" w:ascii="宋体" w:hAnsi="宋体" w:cs="宋体"/>
          <w:color w:val="000000"/>
          <w:sz w:val="28"/>
          <w:szCs w:val="28"/>
          <w:shd w:val="clear" w:color="auto" w:fill="FFFFFF"/>
        </w:rPr>
        <w:t>第二周的活动更加丰富。去世界上第一家迪斯尼乐园找回童真，晚上的烟火表演更是美丽至极；在好莱坞星光大道触摸自己偶像的手印；登上格里菲斯天文台瞭望星空；周末随美爸美妈拜访家人亲戚，外祖母用墨西哥美食</w:t>
      </w:r>
      <w:r>
        <w:rPr>
          <w:rFonts w:hint="eastAsia" w:ascii="lucida Grande" w:hAnsi="lucida Grande" w:eastAsia="lucida Grande" w:cs="lucida Grande"/>
          <w:color w:val="000000"/>
          <w:sz w:val="28"/>
          <w:szCs w:val="28"/>
          <w:shd w:val="clear" w:color="auto" w:fill="FFFFFF"/>
        </w:rPr>
        <w:t>TACO</w:t>
      </w:r>
      <w:r>
        <w:rPr>
          <w:rFonts w:hint="eastAsia" w:ascii="宋体" w:hAnsi="宋体" w:cs="宋体"/>
          <w:color w:val="000000"/>
          <w:sz w:val="28"/>
          <w:szCs w:val="28"/>
          <w:shd w:val="clear" w:color="auto" w:fill="FFFFFF"/>
        </w:rPr>
        <w:t>盛情款待我们；与家人们穿越唐人街和墨西哥风情街</w:t>
      </w:r>
      <w:r>
        <w:rPr>
          <w:rFonts w:ascii="Segoe Print" w:hAnsi="Segoe Print" w:eastAsia="lucida Grande" w:cs="Segoe Print"/>
          <w:color w:val="000000"/>
          <w:sz w:val="28"/>
          <w:szCs w:val="28"/>
          <w:shd w:val="clear" w:color="auto" w:fill="FFFFFF"/>
        </w:rPr>
        <w:t>……</w:t>
      </w:r>
      <w:r>
        <w:rPr>
          <w:rFonts w:hint="eastAsia" w:ascii="宋体" w:hAnsi="宋体" w:cs="宋体"/>
          <w:color w:val="000000"/>
          <w:sz w:val="28"/>
          <w:szCs w:val="28"/>
          <w:shd w:val="clear" w:color="auto" w:fill="FFFFFF"/>
        </w:rPr>
        <w:t>当然在享受之余我们不忘完成任务，通过</w:t>
      </w:r>
      <w:r>
        <w:rPr>
          <w:rFonts w:hint="eastAsia" w:ascii="lucida Grande" w:hAnsi="lucida Grande" w:eastAsia="lucida Grande" w:cs="lucida Grande"/>
          <w:color w:val="000000"/>
          <w:sz w:val="28"/>
          <w:szCs w:val="28"/>
          <w:shd w:val="clear" w:color="auto" w:fill="FFFFFF"/>
        </w:rPr>
        <w:t>TJ</w:t>
      </w:r>
      <w:r>
        <w:rPr>
          <w:rFonts w:hint="eastAsia" w:ascii="宋体" w:hAnsi="宋体" w:cs="宋体"/>
          <w:color w:val="000000"/>
          <w:sz w:val="28"/>
          <w:szCs w:val="28"/>
          <w:shd w:val="clear" w:color="auto" w:fill="FFFFFF"/>
        </w:rPr>
        <w:t>的讲解，我们从教育、志愿服务和社会职能体系方面更全面的了解了美国社会。美国的教育体制相对中国较为复杂，一个人想要获得学位有很多种途径，并且如果你为社会和学校做出贡献，有很大机会减免学费。在美国，最好的大学是私立的，并且学校师资力量雄厚，很多都是诺贝尔奖获得者，在这里你可以享受更好的教育资源，大学里也很欢迎国际留学生的到来。美国的志愿服务已经成为了一种文化，几乎每四个美国人就有一个从事过志愿活动，最早的消防员都是由志愿者构成的，直到现在百分之七十的消防员也都是志愿者。我们有幸在当地一家</w:t>
      </w:r>
      <w:r>
        <w:rPr>
          <w:rFonts w:hint="eastAsia" w:ascii="lucida Grande" w:hAnsi="lucida Grande" w:eastAsia="lucida Grande" w:cs="lucida Grande"/>
          <w:color w:val="000000"/>
          <w:sz w:val="28"/>
          <w:szCs w:val="28"/>
          <w:shd w:val="clear" w:color="auto" w:fill="FFFFFF"/>
        </w:rPr>
        <w:t>NPO</w:t>
      </w:r>
      <w:r>
        <w:rPr>
          <w:rFonts w:hint="eastAsia" w:ascii="宋体" w:hAnsi="宋体" w:cs="宋体"/>
          <w:color w:val="000000"/>
          <w:sz w:val="28"/>
          <w:szCs w:val="28"/>
          <w:shd w:val="clear" w:color="auto" w:fill="FFFFFF"/>
        </w:rPr>
        <w:t>体验了志愿者的工作。我们的主要任务是穿着专业的服装对苹果进行分拣。我们通过询问得知，这家</w:t>
      </w:r>
      <w:r>
        <w:rPr>
          <w:rFonts w:hint="eastAsia" w:ascii="lucida Grande" w:hAnsi="lucida Grande" w:eastAsia="lucida Grande" w:cs="lucida Grande"/>
          <w:color w:val="000000"/>
          <w:sz w:val="28"/>
          <w:szCs w:val="28"/>
          <w:shd w:val="clear" w:color="auto" w:fill="FFFFFF"/>
        </w:rPr>
        <w:t>Foodbank</w:t>
      </w:r>
      <w:r>
        <w:rPr>
          <w:rFonts w:hint="eastAsia" w:ascii="宋体" w:hAnsi="宋体" w:cs="宋体"/>
          <w:color w:val="000000"/>
          <w:sz w:val="28"/>
          <w:szCs w:val="28"/>
          <w:shd w:val="clear" w:color="auto" w:fill="FFFFFF"/>
        </w:rPr>
        <w:t>的主要经费来源是教堂和一些跨国企业，他们将对穷人无条件的提供食物援助并且也向普通民众出售应急食品。在社会职能方面，我们参观了当地的一家消防局，消防局内的设施十分齐全和专业，消防员可以在这里休息、娱乐、锻炼，队员还有幸试穿了消防员的防火服。就在我们参观时，接到了一个报警电话，消防员们全副武装赶往了现场，不禁让我们对消防员们肃然起敬。</w:t>
      </w:r>
    </w:p>
    <w:p>
      <w:pPr>
        <w:jc w:val="left"/>
        <w:rPr>
          <w:rFonts w:hint="eastAsia" w:ascii="lucida Grande" w:hAnsi="lucida Grande" w:eastAsia="lucida Grande" w:cs="lucida Grande"/>
          <w:color w:val="000000"/>
          <w:sz w:val="28"/>
          <w:szCs w:val="28"/>
          <w:shd w:val="clear" w:color="auto" w:fill="FFFFFF"/>
        </w:rPr>
      </w:pPr>
      <w:r>
        <w:rPr>
          <w:rFonts w:hint="eastAsia" w:ascii="lucida Grande" w:hAnsi="lucida Grande" w:eastAsia="lucida Grande" w:cs="lucida Grande"/>
          <w:color w:val="000000"/>
          <w:sz w:val="28"/>
          <w:szCs w:val="28"/>
          <w:shd w:val="clear" w:color="auto" w:fill="FFFFFF"/>
        </w:rPr>
        <w:drawing>
          <wp:anchor distT="0" distB="0" distL="114300" distR="114300" simplePos="0" relativeHeight="251670528" behindDoc="0" locked="0" layoutInCell="1" allowOverlap="1">
            <wp:simplePos x="0" y="0"/>
            <wp:positionH relativeFrom="column">
              <wp:posOffset>2878455</wp:posOffset>
            </wp:positionH>
            <wp:positionV relativeFrom="paragraph">
              <wp:posOffset>396240</wp:posOffset>
            </wp:positionV>
            <wp:extent cx="2666365" cy="1498600"/>
            <wp:effectExtent l="0" t="0" r="635" b="6350"/>
            <wp:wrapSquare wrapText="bothSides"/>
            <wp:docPr id="7" name="图片 9" descr="82884896662736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828848966627363693"/>
                    <pic:cNvPicPr>
                      <a:picLocks noChangeAspect="1"/>
                    </pic:cNvPicPr>
                  </pic:nvPicPr>
                  <pic:blipFill>
                    <a:blip r:embed="rId21"/>
                    <a:stretch>
                      <a:fillRect/>
                    </a:stretch>
                  </pic:blipFill>
                  <pic:spPr>
                    <a:xfrm>
                      <a:off x="0" y="0"/>
                      <a:ext cx="2666365" cy="1498600"/>
                    </a:xfrm>
                    <a:prstGeom prst="rect">
                      <a:avLst/>
                    </a:prstGeom>
                    <a:noFill/>
                    <a:ln w="9525">
                      <a:noFill/>
                    </a:ln>
                  </pic:spPr>
                </pic:pic>
              </a:graphicData>
            </a:graphic>
          </wp:anchor>
        </w:drawing>
      </w:r>
      <w:r>
        <w:rPr>
          <w:rFonts w:hint="eastAsia" w:ascii="宋体" w:hAnsi="宋体" w:cs="宋体"/>
          <w:color w:val="000000"/>
          <w:sz w:val="28"/>
          <w:szCs w:val="28"/>
          <w:shd w:val="clear" w:color="auto" w:fill="FFFFFF"/>
        </w:rPr>
        <w:t>在经历了的疯狂的</w:t>
      </w:r>
      <w:r>
        <w:rPr>
          <w:rFonts w:hint="eastAsia" w:ascii="lucida Grande" w:hAnsi="lucida Grande" w:eastAsia="lucida Grande" w:cs="lucida Grande"/>
          <w:color w:val="000000"/>
          <w:sz w:val="28"/>
          <w:szCs w:val="28"/>
          <w:shd w:val="clear" w:color="auto" w:fill="FFFFFF"/>
        </w:rPr>
        <w:t>Shopping Day</w:t>
      </w:r>
      <w:r>
        <w:rPr>
          <w:rFonts w:hint="eastAsia" w:ascii="宋体" w:hAnsi="宋体" w:cs="宋体"/>
          <w:color w:val="000000"/>
          <w:sz w:val="28"/>
          <w:szCs w:val="28"/>
          <w:shd w:val="clear" w:color="auto" w:fill="FFFFFF"/>
        </w:rPr>
        <w:t>后，我们开始着手准备最后的展示，我们小组负责的是志愿服务方面，组员们通宵在网上搜索各种资料，并且精心准备</w:t>
      </w:r>
      <w:r>
        <w:rPr>
          <w:rFonts w:hint="eastAsia" w:ascii="lucida Grande" w:hAnsi="lucida Grande" w:eastAsia="lucida Grande" w:cs="lucida Grande"/>
          <w:color w:val="000000"/>
          <w:sz w:val="28"/>
          <w:szCs w:val="28"/>
          <w:shd w:val="clear" w:color="auto" w:fill="FFFFFF"/>
        </w:rPr>
        <w:t>PPT</w:t>
      </w:r>
      <w:r>
        <w:rPr>
          <w:rFonts w:hint="eastAsia" w:ascii="宋体" w:hAnsi="宋体" w:cs="宋体"/>
          <w:color w:val="000000"/>
          <w:sz w:val="28"/>
          <w:szCs w:val="28"/>
          <w:shd w:val="clear" w:color="auto" w:fill="FFFFFF"/>
        </w:rPr>
        <w:t>，答辩十分顺利，也得到了老师家人的好评。转眼到了项目的尾声，中国文化晚会，作为队长的我丝毫不敢松懈，从食物采购到节目编排我都尽心尽力，并且还在文化晚会上担任</w:t>
      </w:r>
      <w:r>
        <w:rPr>
          <w:rFonts w:hint="eastAsia" w:ascii="lucida Grande" w:hAnsi="lucida Grande" w:eastAsia="lucida Grande" w:cs="lucida Grande"/>
          <w:color w:val="000000"/>
          <w:sz w:val="28"/>
          <w:szCs w:val="28"/>
          <w:shd w:val="clear" w:color="auto" w:fill="FFFFFF"/>
        </w:rPr>
        <w:t>MC</w:t>
      </w:r>
      <w:r>
        <w:rPr>
          <w:rFonts w:hint="eastAsia" w:ascii="宋体" w:hAnsi="宋体" w:cs="宋体"/>
          <w:color w:val="000000"/>
          <w:sz w:val="28"/>
          <w:szCs w:val="28"/>
          <w:shd w:val="clear" w:color="auto" w:fill="FFFFFF"/>
        </w:rPr>
        <w:t>。大家在晚会上品尝到了各国美食，体验到了中国文化，在最后环节我们互赠了贺卡，祝福彼此。我将这两周来我们一起经历的一切都画在了贺卡上，大家看到贺卡后热泪盈眶</w:t>
      </w:r>
      <w:r>
        <w:rPr>
          <w:rFonts w:ascii="Segoe Print" w:hAnsi="Segoe Print" w:eastAsia="lucida Grande" w:cs="Segoe Print"/>
          <w:color w:val="000000"/>
          <w:sz w:val="28"/>
          <w:szCs w:val="28"/>
          <w:shd w:val="clear" w:color="auto" w:fill="FFFFFF"/>
        </w:rPr>
        <w:t>……</w:t>
      </w:r>
      <w:r>
        <w:rPr>
          <w:rFonts w:hint="eastAsia" w:ascii="宋体" w:hAnsi="宋体" w:cs="宋体"/>
          <w:color w:val="000000"/>
          <w:sz w:val="28"/>
          <w:szCs w:val="28"/>
          <w:shd w:val="clear" w:color="auto" w:fill="FFFFFF"/>
        </w:rPr>
        <w:t>这个夜晚注定是个不眠之夜，家人们围坐在一起，享受最后的时光</w:t>
      </w:r>
      <w:r>
        <w:rPr>
          <w:rFonts w:ascii="Segoe Print" w:hAnsi="Segoe Print" w:eastAsia="lucida Grande" w:cs="Segoe Print"/>
          <w:color w:val="000000"/>
          <w:sz w:val="28"/>
          <w:szCs w:val="28"/>
          <w:shd w:val="clear" w:color="auto" w:fill="FFFFFF"/>
        </w:rPr>
        <w:t>……</w:t>
      </w:r>
      <w:r>
        <w:rPr>
          <w:rFonts w:hint="eastAsia" w:ascii="宋体" w:hAnsi="宋体" w:cs="宋体"/>
          <w:color w:val="000000"/>
          <w:sz w:val="28"/>
          <w:szCs w:val="28"/>
          <w:shd w:val="clear" w:color="auto" w:fill="FFFFFF"/>
        </w:rPr>
        <w:t>我们将自己的名字写在了圣诞袜上，父母说每年圣诞节他都会发照片给我们，不管身在何处，我们永远是一家人！</w:t>
      </w:r>
    </w:p>
    <w:p>
      <w:pPr>
        <w:jc w:val="left"/>
        <w:rPr>
          <w:rFonts w:hint="eastAsia" w:ascii="lucida Grande" w:hAnsi="lucida Grande" w:eastAsia="lucida Grande" w:cs="lucida Grande"/>
          <w:color w:val="000000"/>
          <w:sz w:val="28"/>
          <w:szCs w:val="28"/>
          <w:shd w:val="clear" w:color="auto" w:fill="FFFFFF"/>
        </w:rPr>
      </w:pPr>
      <w:r>
        <w:rPr>
          <w:rFonts w:hint="eastAsia" w:ascii="宋体" w:hAnsi="宋体" w:cs="宋体"/>
          <w:color w:val="000000"/>
          <w:sz w:val="28"/>
          <w:szCs w:val="28"/>
          <w:shd w:val="clear" w:color="auto" w:fill="FFFFFF"/>
        </w:rPr>
        <w:t>第二天一早，最艰难的时刻来了，分别总是难免的，但我没想到来的是如此之快，全家人早上去麦当劳吃了一顿豪华早餐，父母和孩子们也给我们写了信，并且留下了联系方式，开车到教堂的路上大家莫不作声，只放着我们都喜欢的西班牙歌曲</w:t>
      </w:r>
      <w:r>
        <w:rPr>
          <w:rFonts w:hint="eastAsia" w:ascii="lucida Grande" w:hAnsi="lucida Grande" w:eastAsia="lucida Grande" w:cs="lucida Grande"/>
          <w:color w:val="000000"/>
          <w:sz w:val="28"/>
          <w:szCs w:val="28"/>
          <w:shd w:val="clear" w:color="auto" w:fill="FFFFFF"/>
        </w:rPr>
        <w:t>Despasido……</w:t>
      </w:r>
      <w:r>
        <w:rPr>
          <w:rFonts w:hint="eastAsia" w:ascii="宋体" w:hAnsi="宋体" w:cs="宋体"/>
          <w:color w:val="000000"/>
          <w:sz w:val="28"/>
          <w:szCs w:val="28"/>
          <w:shd w:val="clear" w:color="auto" w:fill="FFFFFF"/>
        </w:rPr>
        <w:t>下车前，全家人手牵手为我们祈祷，祈祷我们旅途平安，祈祷我们有一个美好的未来。我们将行李放上了车子，终于再也忍不住了，我扑进</w:t>
      </w:r>
      <w:r>
        <w:rPr>
          <w:rFonts w:hint="eastAsia" w:ascii="lucida Grande" w:hAnsi="lucida Grande" w:eastAsia="lucida Grande" w:cs="lucida Grande"/>
          <w:color w:val="000000"/>
          <w:sz w:val="28"/>
          <w:szCs w:val="28"/>
          <w:shd w:val="clear" w:color="auto" w:fill="FFFFFF"/>
        </w:rPr>
        <w:t>mom</w:t>
      </w:r>
      <w:r>
        <w:rPr>
          <w:rFonts w:hint="eastAsia" w:ascii="宋体" w:hAnsi="宋体" w:cs="宋体"/>
          <w:color w:val="000000"/>
          <w:sz w:val="28"/>
          <w:szCs w:val="28"/>
          <w:shd w:val="clear" w:color="auto" w:fill="FFFFFF"/>
        </w:rPr>
        <w:t>的怀抱，哭的像个孩子，我们约定一定会再回来！</w:t>
      </w:r>
    </w:p>
    <w:p>
      <w:pPr>
        <w:jc w:val="left"/>
        <w:rPr>
          <w:rFonts w:hint="eastAsia" w:ascii="lucida Grande" w:hAnsi="lucida Grande" w:eastAsia="lucida Grande" w:cs="lucida Grande"/>
          <w:color w:val="000000"/>
          <w:sz w:val="28"/>
          <w:szCs w:val="28"/>
          <w:shd w:val="clear" w:color="auto" w:fill="FFFFFF"/>
        </w:rPr>
      </w:pPr>
      <w:r>
        <w:rPr>
          <w:rFonts w:hint="eastAsia" w:ascii="lucida Grande" w:hAnsi="lucida Grande" w:eastAsia="lucida Grande" w:cs="lucida Grande"/>
          <w:color w:val="000000"/>
          <w:sz w:val="28"/>
          <w:szCs w:val="28"/>
          <w:shd w:val="clear" w:color="auto" w:fill="FFFFFF"/>
        </w:rPr>
        <w:drawing>
          <wp:anchor distT="0" distB="0" distL="114300" distR="114300" simplePos="0" relativeHeight="251669504" behindDoc="0" locked="0" layoutInCell="1" allowOverlap="1">
            <wp:simplePos x="0" y="0"/>
            <wp:positionH relativeFrom="column">
              <wp:posOffset>91440</wp:posOffset>
            </wp:positionH>
            <wp:positionV relativeFrom="paragraph">
              <wp:posOffset>98425</wp:posOffset>
            </wp:positionV>
            <wp:extent cx="2305685" cy="1730375"/>
            <wp:effectExtent l="0" t="0" r="18415" b="3175"/>
            <wp:wrapSquare wrapText="bothSides"/>
            <wp:docPr id="8" name="图片 8" descr="77138283431619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71382834316196155"/>
                    <pic:cNvPicPr>
                      <a:picLocks noChangeAspect="1"/>
                    </pic:cNvPicPr>
                  </pic:nvPicPr>
                  <pic:blipFill>
                    <a:blip r:embed="rId22"/>
                    <a:stretch>
                      <a:fillRect/>
                    </a:stretch>
                  </pic:blipFill>
                  <pic:spPr>
                    <a:xfrm>
                      <a:off x="0" y="0"/>
                      <a:ext cx="2305685" cy="1730375"/>
                    </a:xfrm>
                    <a:prstGeom prst="rect">
                      <a:avLst/>
                    </a:prstGeom>
                    <a:noFill/>
                    <a:ln w="9525">
                      <a:noFill/>
                    </a:ln>
                  </pic:spPr>
                </pic:pic>
              </a:graphicData>
            </a:graphic>
          </wp:anchor>
        </w:drawing>
      </w:r>
      <w:r>
        <w:rPr>
          <w:rFonts w:hint="eastAsia" w:ascii="宋体" w:hAnsi="宋体" w:cs="宋体"/>
          <w:color w:val="000000"/>
          <w:sz w:val="28"/>
          <w:szCs w:val="28"/>
          <w:shd w:val="clear" w:color="auto" w:fill="FFFFFF"/>
        </w:rPr>
        <w:t>最后的两天我们是在旧金山度过的。我们去了有名的伯克利分校和斯坦福大学，还去了金门大桥、九曲花街和渔人码头，晚上我们住在希尔顿酒店，酒店的条件非常好，有健身房和泳池。经过了漫长的航班，终于回到了祖国的怀抱，为我们此次美国之行画上了完满的句号。</w:t>
      </w:r>
    </w:p>
    <w:p>
      <w:pPr>
        <w:jc w:val="left"/>
        <w:rPr>
          <w:rFonts w:hint="eastAsia" w:ascii="lucida Grande" w:hAnsi="lucida Grande" w:eastAsia="lucida Grande" w:cs="lucida Grande"/>
          <w:color w:val="000000"/>
          <w:sz w:val="28"/>
          <w:szCs w:val="28"/>
          <w:shd w:val="clear" w:color="auto" w:fill="FFFFFF"/>
        </w:rPr>
      </w:pPr>
      <w:r>
        <w:rPr>
          <w:rFonts w:hint="eastAsia" w:ascii="宋体" w:hAnsi="宋体" w:cs="宋体"/>
          <w:color w:val="000000"/>
          <w:sz w:val="28"/>
          <w:szCs w:val="28"/>
          <w:shd w:val="clear" w:color="auto" w:fill="FFFFFF"/>
        </w:rPr>
        <w:t>现在回想起当时的二十多天，依然历历在目。从第一面的一见如故，到最后的依依不舍，彼此挂念。我们经历了很多很多，有过欢笑也有过泪水，收获友情也收获亲情！</w:t>
      </w:r>
    </w:p>
    <w:p>
      <w:pPr>
        <w:jc w:val="left"/>
        <w:rPr>
          <w:rFonts w:hint="eastAsia" w:ascii="lucida Grande" w:hAnsi="lucida Grande" w:eastAsia="lucida Grande" w:cs="lucida Grande"/>
          <w:color w:val="000000"/>
          <w:sz w:val="28"/>
          <w:szCs w:val="28"/>
          <w:shd w:val="clear" w:color="auto" w:fill="FFFFFF"/>
        </w:rPr>
        <w:sectPr>
          <w:pgSz w:w="11906" w:h="16838"/>
          <w:pgMar w:top="1440" w:right="1588" w:bottom="1440" w:left="1474" w:header="851" w:footer="992" w:gutter="0"/>
          <w:cols w:space="720" w:num="1"/>
          <w:docGrid w:type="lines" w:linePitch="312" w:charSpace="0"/>
        </w:sectPr>
      </w:pPr>
      <w:r>
        <w:rPr>
          <w:rFonts w:hint="eastAsia" w:ascii="宋体" w:hAnsi="宋体" w:cs="宋体"/>
          <w:color w:val="000000"/>
          <w:sz w:val="28"/>
          <w:szCs w:val="28"/>
          <w:shd w:val="clear" w:color="auto" w:fill="FFFFFF"/>
        </w:rPr>
        <w:t>不管何时何地，我们永远都是</w:t>
      </w:r>
      <w:r>
        <w:rPr>
          <w:rFonts w:hint="eastAsia" w:ascii="lucida Grande" w:hAnsi="lucida Grande" w:eastAsia="lucida Grande" w:cs="lucida Grande"/>
          <w:color w:val="000000"/>
          <w:sz w:val="28"/>
          <w:szCs w:val="28"/>
          <w:shd w:val="clear" w:color="auto" w:fill="FFFFFF"/>
        </w:rPr>
        <w:t>Sucuqui</w:t>
      </w:r>
      <w:r>
        <w:rPr>
          <w:rFonts w:hint="eastAsia" w:ascii="宋体" w:hAnsi="宋体" w:cs="宋体"/>
          <w:color w:val="000000"/>
          <w:sz w:val="28"/>
          <w:szCs w:val="28"/>
          <w:shd w:val="clear" w:color="auto" w:fill="FFFFFF"/>
        </w:rPr>
        <w:t>家里的一员！</w:t>
      </w:r>
      <w:r>
        <w:rPr>
          <w:rFonts w:hint="eastAsia" w:ascii="lucida Grande" w:hAnsi="lucida Grande" w:eastAsia="lucida Grande" w:cs="lucida Grande"/>
          <w:color w:val="000000"/>
          <w:sz w:val="28"/>
          <w:szCs w:val="28"/>
          <w:shd w:val="clear" w:color="auto" w:fill="FFFFFF"/>
        </w:rPr>
        <w:t>Abraham</w:t>
      </w:r>
      <w:r>
        <w:rPr>
          <w:rFonts w:hint="eastAsia" w:ascii="宋体" w:hAnsi="宋体" w:cs="宋体"/>
          <w:color w:val="000000"/>
          <w:sz w:val="28"/>
          <w:szCs w:val="28"/>
          <w:shd w:val="clear" w:color="auto" w:fill="FFFFFF"/>
        </w:rPr>
        <w:t>、</w:t>
      </w:r>
      <w:r>
        <w:rPr>
          <w:rFonts w:hint="eastAsia" w:ascii="lucida Grande" w:hAnsi="lucida Grande" w:eastAsia="lucida Grande" w:cs="lucida Grande"/>
          <w:color w:val="000000"/>
          <w:sz w:val="28"/>
          <w:szCs w:val="28"/>
          <w:shd w:val="clear" w:color="auto" w:fill="FFFFFF"/>
        </w:rPr>
        <w:t>Genesis</w:t>
      </w:r>
      <w:r>
        <w:rPr>
          <w:rFonts w:hint="eastAsia" w:ascii="宋体" w:hAnsi="宋体" w:cs="宋体"/>
          <w:color w:val="000000"/>
          <w:sz w:val="28"/>
          <w:szCs w:val="28"/>
          <w:shd w:val="clear" w:color="auto" w:fill="FFFFFF"/>
        </w:rPr>
        <w:t>、</w:t>
      </w:r>
      <w:r>
        <w:rPr>
          <w:rFonts w:hint="eastAsia" w:ascii="lucida Grande" w:hAnsi="lucida Grande" w:eastAsia="lucida Grande" w:cs="lucida Grande"/>
          <w:color w:val="000000"/>
          <w:sz w:val="28"/>
          <w:szCs w:val="28"/>
          <w:shd w:val="clear" w:color="auto" w:fill="FFFFFF"/>
        </w:rPr>
        <w:t>Katelyn</w:t>
      </w:r>
      <w:r>
        <w:rPr>
          <w:rFonts w:hint="eastAsia" w:ascii="宋体" w:hAnsi="宋体" w:cs="宋体"/>
          <w:color w:val="000000"/>
          <w:sz w:val="28"/>
          <w:szCs w:val="28"/>
          <w:shd w:val="clear" w:color="auto" w:fill="FFFFFF"/>
        </w:rPr>
        <w:t>、</w:t>
      </w:r>
      <w:r>
        <w:rPr>
          <w:rFonts w:hint="eastAsia" w:ascii="lucida Grande" w:hAnsi="lucida Grande" w:eastAsia="lucida Grande" w:cs="lucida Grande"/>
          <w:color w:val="000000"/>
          <w:sz w:val="28"/>
          <w:szCs w:val="28"/>
          <w:shd w:val="clear" w:color="auto" w:fill="FFFFFF"/>
        </w:rPr>
        <w:t>Ezekiel</w:t>
      </w:r>
      <w:r>
        <w:rPr>
          <w:rFonts w:hint="eastAsia" w:ascii="宋体" w:hAnsi="宋体" w:cs="宋体"/>
          <w:color w:val="000000"/>
          <w:sz w:val="28"/>
          <w:szCs w:val="28"/>
          <w:shd w:val="clear" w:color="auto" w:fill="FFFFFF"/>
        </w:rPr>
        <w:t>当然还有</w:t>
      </w:r>
      <w:r>
        <w:rPr>
          <w:rFonts w:hint="eastAsia" w:ascii="lucida Grande" w:hAnsi="lucida Grande" w:eastAsia="lucida Grande" w:cs="lucida Grande"/>
          <w:color w:val="000000"/>
          <w:sz w:val="28"/>
          <w:szCs w:val="28"/>
          <w:shd w:val="clear" w:color="auto" w:fill="FFFFFF"/>
        </w:rPr>
        <w:t>Simba</w:t>
      </w:r>
      <w:r>
        <w:rPr>
          <w:rFonts w:hint="eastAsia" w:ascii="宋体" w:hAnsi="宋体" w:cs="宋体"/>
          <w:color w:val="000000"/>
          <w:sz w:val="28"/>
          <w:szCs w:val="28"/>
          <w:shd w:val="clear" w:color="auto" w:fill="FFFFFF"/>
        </w:rPr>
        <w:t>和</w:t>
      </w:r>
      <w:r>
        <w:rPr>
          <w:rFonts w:hint="eastAsia" w:ascii="lucida Grande" w:hAnsi="lucida Grande" w:eastAsia="lucida Grande" w:cs="lucida Grande"/>
          <w:color w:val="000000"/>
          <w:sz w:val="28"/>
          <w:szCs w:val="28"/>
          <w:shd w:val="clear" w:color="auto" w:fill="FFFFFF"/>
        </w:rPr>
        <w:t>Princess</w:t>
      </w:r>
      <w:r>
        <w:rPr>
          <w:rFonts w:hint="eastAsia" w:ascii="宋体" w:hAnsi="宋体" w:cs="宋体"/>
          <w:color w:val="000000"/>
          <w:sz w:val="28"/>
          <w:szCs w:val="28"/>
          <w:shd w:val="clear" w:color="auto" w:fill="FFFFFF"/>
        </w:rPr>
        <w:t>，这几个名字，也将永远铭记在我们心中！</w:t>
      </w:r>
      <w:r>
        <w:rPr>
          <w:rFonts w:hint="eastAsia" w:ascii="lucida Grande" w:hAnsi="lucida Grande" w:eastAsia="lucida Grande" w:cs="lucida Grande"/>
          <w:color w:val="000000"/>
          <w:sz w:val="28"/>
          <w:szCs w:val="28"/>
          <w:shd w:val="clear" w:color="auto" w:fill="FFFFFF"/>
        </w:rPr>
        <w:t xml:space="preserve">            </w:t>
      </w:r>
    </w:p>
    <w:p>
      <w:pPr>
        <w:jc w:val="center"/>
        <w:rPr>
          <w:rFonts w:ascii="lucida Grande" w:hAnsi="lucida Grande" w:eastAsia="lucida Grande" w:cs="lucida Grande"/>
          <w:b/>
          <w:bCs/>
          <w:color w:val="000000"/>
          <w:sz w:val="28"/>
          <w:szCs w:val="28"/>
          <w:shd w:val="clear" w:color="auto" w:fill="FFFFFF"/>
        </w:rPr>
      </w:pPr>
      <w:r>
        <w:rPr>
          <w:rFonts w:hint="eastAsia" w:ascii="宋体" w:hAnsi="宋体" w:cs="宋体"/>
          <w:b/>
          <w:bCs/>
          <w:color w:val="000000"/>
          <w:sz w:val="28"/>
          <w:szCs w:val="28"/>
          <w:shd w:val="clear" w:color="auto" w:fill="FFFFFF"/>
        </w:rPr>
        <w:t>只怪这时光</w:t>
      </w:r>
      <w:r>
        <w:rPr>
          <w:rFonts w:ascii="lucida Grande" w:hAnsi="lucida Grande" w:eastAsia="lucida Grande" w:cs="lucida Grande"/>
          <w:b/>
          <w:bCs/>
          <w:color w:val="000000"/>
          <w:sz w:val="28"/>
          <w:szCs w:val="28"/>
          <w:shd w:val="clear" w:color="auto" w:fill="FFFFFF"/>
        </w:rPr>
        <w:t xml:space="preserve"> </w:t>
      </w:r>
      <w:r>
        <w:rPr>
          <w:rFonts w:hint="eastAsia" w:ascii="宋体" w:hAnsi="宋体" w:cs="宋体"/>
          <w:b/>
          <w:bCs/>
          <w:color w:val="000000"/>
          <w:sz w:val="28"/>
          <w:szCs w:val="28"/>
          <w:shd w:val="clear" w:color="auto" w:fill="FFFFFF"/>
        </w:rPr>
        <w:t>太美好</w:t>
      </w:r>
    </w:p>
    <w:p>
      <w:pPr>
        <w:jc w:val="right"/>
        <w:rPr>
          <w:rFonts w:ascii="lucida Grande" w:hAnsi="lucida Grande" w:eastAsia="lucida Grande" w:cs="lucida Grande"/>
          <w:b/>
          <w:bCs/>
          <w:color w:val="000000"/>
          <w:sz w:val="28"/>
          <w:szCs w:val="28"/>
          <w:shd w:val="clear" w:color="auto" w:fill="FFFFFF"/>
        </w:rPr>
      </w:pPr>
      <w:r>
        <w:rPr>
          <w:rFonts w:hint="eastAsia" w:ascii="宋体" w:hAnsi="宋体" w:cs="宋体"/>
          <w:b/>
          <w:bCs/>
          <w:color w:val="000000"/>
          <w:sz w:val="28"/>
          <w:szCs w:val="28"/>
          <w:shd w:val="clear" w:color="auto" w:fill="FFFFFF"/>
          <w:lang w:val="en-US" w:eastAsia="zh-CN"/>
        </w:rPr>
        <w:t xml:space="preserve">陕西师范大学 </w:t>
      </w:r>
      <w:r>
        <w:rPr>
          <w:rFonts w:hint="eastAsia" w:ascii="宋体" w:hAnsi="宋体" w:cs="宋体"/>
          <w:b/>
          <w:bCs/>
          <w:color w:val="000000"/>
          <w:sz w:val="28"/>
          <w:szCs w:val="28"/>
          <w:shd w:val="clear" w:color="auto" w:fill="FFFFFF"/>
        </w:rPr>
        <w:t>成雨恩</w:t>
      </w:r>
    </w:p>
    <w:p>
      <w:pPr>
        <w:jc w:val="left"/>
        <w:rPr>
          <w:rFonts w:ascii="lucida Grande" w:hAnsi="lucida Grande" w:eastAsia="lucida Grande" w:cs="lucida Grande"/>
          <w:color w:val="000000"/>
          <w:sz w:val="28"/>
          <w:szCs w:val="28"/>
          <w:shd w:val="clear" w:color="auto" w:fill="FFFFFF"/>
        </w:rPr>
      </w:pPr>
      <w:r>
        <w:rPr>
          <w:rFonts w:ascii="lucida Grande" w:hAnsi="lucida Grande" w:eastAsia="lucida Grande" w:cs="lucida Grande"/>
          <w:color w:val="000000"/>
          <w:sz w:val="28"/>
          <w:szCs w:val="28"/>
          <w:shd w:val="clear" w:color="auto" w:fill="FFFFFF"/>
        </w:rPr>
        <w:t xml:space="preserve">  </w:t>
      </w:r>
      <w:r>
        <w:rPr>
          <w:rFonts w:hint="eastAsia" w:ascii="宋体" w:hAnsi="宋体" w:cs="宋体"/>
          <w:color w:val="000000"/>
          <w:sz w:val="28"/>
          <w:szCs w:val="28"/>
          <w:shd w:val="clear" w:color="auto" w:fill="FFFFFF"/>
        </w:rPr>
        <w:t>从美国入境到回国，这二十一天就像是一场梦，从回国前两天开始，就有同行的小女生开始难过，一直到下了飞机，大家互相拥抱告别，虽说是十分想念祖国的大好山河，心里更何尝不是舍不得美国的点点滴滴。所有的眼泪与伤感，都怪这时光，太美好。</w:t>
      </w:r>
    </w:p>
    <w:p>
      <w:pPr>
        <w:jc w:val="left"/>
        <w:rPr>
          <w:rFonts w:ascii="lucida Grande" w:hAnsi="lucida Grande" w:eastAsia="lucida Grande" w:cs="lucida Grande"/>
          <w:b/>
          <w:bCs/>
          <w:color w:val="000000"/>
          <w:sz w:val="28"/>
          <w:szCs w:val="28"/>
          <w:shd w:val="clear" w:color="auto" w:fill="FFFFFF"/>
        </w:rPr>
      </w:pPr>
      <w:r>
        <w:rPr>
          <w:rFonts w:hint="eastAsia" w:ascii="宋体" w:hAnsi="宋体" w:cs="宋体"/>
          <w:b/>
          <w:bCs/>
          <w:color w:val="000000"/>
          <w:sz w:val="28"/>
          <w:szCs w:val="28"/>
          <w:shd w:val="clear" w:color="auto" w:fill="FFFFFF"/>
        </w:rPr>
        <w:t>一、社会调研</w:t>
      </w:r>
    </w:p>
    <w:p>
      <w:pPr>
        <w:jc w:val="left"/>
        <w:rPr>
          <w:rFonts w:ascii="lucida Grande" w:hAnsi="lucida Grande" w:eastAsia="lucida Grande" w:cs="lucida Grande"/>
          <w:color w:val="000000"/>
          <w:sz w:val="28"/>
          <w:szCs w:val="28"/>
          <w:shd w:val="clear" w:color="auto" w:fill="FFFFFF"/>
        </w:rPr>
      </w:pPr>
      <w:r>
        <w:rPr>
          <w:rFonts w:ascii="lucida Grande" w:hAnsi="lucida Grande" w:eastAsia="lucida Grande" w:cs="lucida Grande"/>
          <w:b/>
          <w:bCs/>
          <w:color w:val="000000"/>
          <w:sz w:val="28"/>
          <w:szCs w:val="28"/>
          <w:shd w:val="clear" w:color="auto" w:fill="FFFFFF"/>
        </w:rPr>
        <w:drawing>
          <wp:anchor distT="0" distB="0" distL="114300" distR="114300" simplePos="0" relativeHeight="251674624" behindDoc="0" locked="0" layoutInCell="1" allowOverlap="1">
            <wp:simplePos x="0" y="0"/>
            <wp:positionH relativeFrom="column">
              <wp:posOffset>2019300</wp:posOffset>
            </wp:positionH>
            <wp:positionV relativeFrom="paragraph">
              <wp:posOffset>143510</wp:posOffset>
            </wp:positionV>
            <wp:extent cx="3704590" cy="2778125"/>
            <wp:effectExtent l="0" t="0" r="10160" b="3175"/>
            <wp:wrapSquare wrapText="bothSides"/>
            <wp:docPr id="5" name="图片 15" descr="微信图片_2017083111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descr="微信图片_20170831115339"/>
                    <pic:cNvPicPr>
                      <a:picLocks noChangeAspect="1"/>
                    </pic:cNvPicPr>
                  </pic:nvPicPr>
                  <pic:blipFill>
                    <a:blip r:embed="rId23"/>
                    <a:stretch>
                      <a:fillRect/>
                    </a:stretch>
                  </pic:blipFill>
                  <pic:spPr>
                    <a:xfrm>
                      <a:off x="0" y="0"/>
                      <a:ext cx="3704590" cy="2778125"/>
                    </a:xfrm>
                    <a:prstGeom prst="rect">
                      <a:avLst/>
                    </a:prstGeom>
                    <a:noFill/>
                    <a:ln w="9525">
                      <a:noFill/>
                    </a:ln>
                  </pic:spPr>
                </pic:pic>
              </a:graphicData>
            </a:graphic>
          </wp:anchor>
        </w:drawing>
      </w:r>
      <w:r>
        <w:rPr>
          <w:rFonts w:ascii="lucida Grande" w:hAnsi="lucida Grande" w:eastAsia="lucida Grande" w:cs="lucida Grande"/>
          <w:color w:val="000000"/>
          <w:sz w:val="28"/>
          <w:szCs w:val="28"/>
          <w:shd w:val="clear" w:color="auto" w:fill="FFFFFF"/>
        </w:rPr>
        <w:t xml:space="preserve">  </w:t>
      </w:r>
      <w:r>
        <w:rPr>
          <w:rFonts w:hint="eastAsia" w:ascii="宋体" w:hAnsi="宋体" w:cs="宋体"/>
          <w:color w:val="000000"/>
          <w:sz w:val="28"/>
          <w:szCs w:val="28"/>
          <w:shd w:val="clear" w:color="auto" w:fill="FFFFFF"/>
        </w:rPr>
        <w:t>这个活动跟其他留学游学</w:t>
      </w:r>
      <w:r>
        <w:rPr>
          <w:rFonts w:ascii="lucida Grande" w:hAnsi="lucida Grande" w:eastAsia="lucida Grande" w:cs="lucida Grande"/>
          <w:color w:val="000000"/>
          <w:sz w:val="28"/>
          <w:szCs w:val="28"/>
          <w:shd w:val="clear" w:color="auto" w:fill="FFFFFF"/>
        </w:rPr>
        <w:t xml:space="preserve"> </w:t>
      </w:r>
      <w:r>
        <w:rPr>
          <w:rFonts w:hint="eastAsia" w:ascii="宋体" w:hAnsi="宋体" w:cs="宋体"/>
          <w:color w:val="000000"/>
          <w:sz w:val="28"/>
          <w:szCs w:val="28"/>
          <w:shd w:val="clear" w:color="auto" w:fill="FFFFFF"/>
        </w:rPr>
        <w:t>旅游最大的不同就是我们以社会调研为主题，深入美国的家庭，医疗，社会安全，志愿服务，教育五个方面进行深入的了解。他们允许佩枪，他们有任何人都能上的社区大学，他们有健全的医疗保障制度，他们参加志愿服务人数的比例是中国的三倍，</w:t>
      </w:r>
      <w:r>
        <w:rPr>
          <w:rFonts w:ascii="lucida Grande" w:hAnsi="lucida Grande" w:eastAsia="lucida Grande" w:cs="lucida Grande"/>
          <w:color w:val="000000"/>
          <w:sz w:val="28"/>
          <w:szCs w:val="28"/>
          <w:shd w:val="clear" w:color="auto" w:fill="FFFFFF"/>
        </w:rPr>
        <w:t xml:space="preserve"> </w:t>
      </w:r>
      <w:r>
        <w:rPr>
          <w:rFonts w:hint="eastAsia" w:ascii="宋体" w:hAnsi="宋体" w:cs="宋体"/>
          <w:color w:val="000000"/>
          <w:sz w:val="28"/>
          <w:szCs w:val="28"/>
          <w:shd w:val="clear" w:color="auto" w:fill="FFFFFF"/>
        </w:rPr>
        <w:t>他，是和中国不一样的美国。</w:t>
      </w:r>
    </w:p>
    <w:p>
      <w:pPr>
        <w:jc w:val="left"/>
        <w:rPr>
          <w:rFonts w:ascii="lucida Grande" w:hAnsi="lucida Grande" w:eastAsia="lucida Grande" w:cs="lucida Grande"/>
          <w:color w:val="000000"/>
          <w:sz w:val="28"/>
          <w:szCs w:val="28"/>
          <w:shd w:val="clear" w:color="auto" w:fill="FFFFFF"/>
        </w:rPr>
      </w:pPr>
      <w:r>
        <w:rPr>
          <w:rFonts w:ascii="lucida Grande" w:hAnsi="lucida Grande" w:eastAsia="lucida Grande" w:cs="lucida Grande"/>
          <w:color w:val="000000"/>
          <w:sz w:val="28"/>
          <w:szCs w:val="28"/>
          <w:shd w:val="clear" w:color="auto" w:fill="FFFFFF"/>
        </w:rPr>
        <w:t xml:space="preserve">  </w:t>
      </w:r>
      <w:r>
        <w:rPr>
          <w:rFonts w:hint="eastAsia" w:ascii="宋体" w:hAnsi="宋体" w:cs="宋体"/>
          <w:color w:val="000000"/>
          <w:sz w:val="28"/>
          <w:szCs w:val="28"/>
          <w:shd w:val="clear" w:color="auto" w:fill="FFFFFF"/>
        </w:rPr>
        <w:t>第一天我们就了解了美国的家庭结构，美国允许多生多育，家庭里也至少都有两个孩子，跟国内不同的是，当地法律允许同性结婚，同性恋家庭也是非常普遍的一种家庭结构。但是由于美国思想观念与中国传统的理念不同，他们的离婚率要远远高于中国，在我看来，这是对婚姻以及家庭非常不负责任的一种表现。由于美国的教育提倡学生全面发展，尊重学生兴趣爱好，所以他们的学校生活很丰富，学校的各项体系也很健全，松进紧出的大学要求学生不能虚度大学时光，在效率最高年纪努力储备知识。中国人通常都是攒了一辈子钱，最后都花到医院里，导致这种现象的原因就是国内不健全的医疗保障制度，而美国的医疗政策缺十分完善，百分之九十多的人住院治疗都可以得到政府补贴。这也是中国作为发展中国家真的需要向美国学习的地方。</w:t>
      </w:r>
    </w:p>
    <w:p>
      <w:pPr>
        <w:jc w:val="left"/>
        <w:rPr>
          <w:rFonts w:ascii="lucida Grande" w:hAnsi="lucida Grande" w:eastAsia="lucida Grande" w:cs="lucida Grande"/>
          <w:b/>
          <w:bCs/>
          <w:color w:val="000000"/>
          <w:sz w:val="28"/>
          <w:szCs w:val="28"/>
          <w:shd w:val="clear" w:color="auto" w:fill="FFFFFF"/>
        </w:rPr>
      </w:pPr>
      <w:r>
        <w:rPr>
          <w:rFonts w:hint="eastAsia" w:ascii="宋体" w:hAnsi="宋体" w:cs="宋体"/>
          <w:b/>
          <w:bCs/>
          <w:color w:val="000000"/>
          <w:sz w:val="28"/>
          <w:szCs w:val="28"/>
          <w:shd w:val="clear" w:color="auto" w:fill="FFFFFF"/>
        </w:rPr>
        <w:t>二、寄宿家庭</w:t>
      </w:r>
    </w:p>
    <w:p>
      <w:pPr>
        <w:jc w:val="left"/>
        <w:rPr>
          <w:rFonts w:ascii="lucida Grande" w:hAnsi="lucida Grande" w:eastAsia="lucida Grande" w:cs="lucida Grande"/>
          <w:color w:val="000000"/>
          <w:sz w:val="28"/>
          <w:szCs w:val="28"/>
          <w:shd w:val="clear" w:color="auto" w:fill="FFFFFF"/>
        </w:rPr>
      </w:pPr>
      <w:r>
        <w:rPr>
          <w:rFonts w:ascii="lucida Grande" w:hAnsi="lucida Grande" w:eastAsia="lucida Grande" w:cs="lucida Grande"/>
          <w:color w:val="000000"/>
          <w:sz w:val="28"/>
          <w:szCs w:val="28"/>
          <w:shd w:val="clear" w:color="auto" w:fill="FFFFFF"/>
        </w:rPr>
        <w:drawing>
          <wp:anchor distT="0" distB="0" distL="114300" distR="114300" simplePos="0" relativeHeight="251673600" behindDoc="0" locked="0" layoutInCell="1" allowOverlap="1">
            <wp:simplePos x="0" y="0"/>
            <wp:positionH relativeFrom="column">
              <wp:posOffset>2101850</wp:posOffset>
            </wp:positionH>
            <wp:positionV relativeFrom="paragraph">
              <wp:posOffset>156210</wp:posOffset>
            </wp:positionV>
            <wp:extent cx="3498850" cy="2621280"/>
            <wp:effectExtent l="0" t="0" r="6350" b="7620"/>
            <wp:wrapSquare wrapText="bothSides"/>
            <wp:docPr id="10" name="图片 14" descr="082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0825_1"/>
                    <pic:cNvPicPr>
                      <a:picLocks noChangeAspect="1"/>
                    </pic:cNvPicPr>
                  </pic:nvPicPr>
                  <pic:blipFill>
                    <a:blip r:embed="rId24"/>
                    <a:stretch>
                      <a:fillRect/>
                    </a:stretch>
                  </pic:blipFill>
                  <pic:spPr>
                    <a:xfrm>
                      <a:off x="0" y="0"/>
                      <a:ext cx="3498850" cy="2621280"/>
                    </a:xfrm>
                    <a:prstGeom prst="rect">
                      <a:avLst/>
                    </a:prstGeom>
                    <a:noFill/>
                    <a:ln w="9525">
                      <a:noFill/>
                    </a:ln>
                  </pic:spPr>
                </pic:pic>
              </a:graphicData>
            </a:graphic>
          </wp:anchor>
        </w:drawing>
      </w:r>
      <w:r>
        <w:rPr>
          <w:rFonts w:ascii="lucida Grande" w:hAnsi="lucida Grande" w:eastAsia="lucida Grande" w:cs="lucida Grande"/>
          <w:color w:val="000000"/>
          <w:sz w:val="28"/>
          <w:szCs w:val="28"/>
          <w:shd w:val="clear" w:color="auto" w:fill="FFFFFF"/>
        </w:rPr>
        <w:t xml:space="preserve">  </w:t>
      </w:r>
      <w:r>
        <w:rPr>
          <w:rFonts w:hint="eastAsia" w:ascii="宋体" w:hAnsi="宋体" w:cs="宋体"/>
          <w:color w:val="000000"/>
          <w:sz w:val="28"/>
          <w:szCs w:val="28"/>
          <w:shd w:val="clear" w:color="auto" w:fill="FFFFFF"/>
        </w:rPr>
        <w:t>我住在一个四个孩子的家庭，两个男孩，两个双胞胎女孩，美爸美妈都是墨西哥裔。寄宿家庭与我们第一次见面是在家庭见面会上，四个超级热情的小孩子把我们原本有一点紧张的小情绪打破，家里收拾的干干净净，日常用品也都为我们准备好，床头还放了小礼物，每一个寄宿家庭不仅都很热情，而且很用心。唯一不太适应的地方就是有关洗澡的问题，加州比较缺水，所以家人洗澡时间有着严格的控制，当我们表示国内女生洗澡要用半个小时的时候，他们非常诧异，但却也尊重我们的习惯。在吃的方面，美妈会问我们有没有什么特别想尝试的美国食物，并且晚饭都为我们换着花样准备，比萨</w:t>
      </w:r>
      <w:r>
        <w:rPr>
          <w:rFonts w:ascii="lucida Grande" w:hAnsi="lucida Grande" w:eastAsia="lucida Grande" w:cs="lucida Grande"/>
          <w:color w:val="000000"/>
          <w:sz w:val="28"/>
          <w:szCs w:val="28"/>
          <w:shd w:val="clear" w:color="auto" w:fill="FFFFFF"/>
        </w:rPr>
        <w:t xml:space="preserve"> BBQ</w:t>
      </w:r>
      <w:r>
        <w:rPr>
          <w:rFonts w:hint="eastAsia" w:ascii="宋体" w:hAnsi="宋体" w:cs="宋体"/>
          <w:color w:val="000000"/>
          <w:sz w:val="28"/>
          <w:szCs w:val="28"/>
          <w:shd w:val="clear" w:color="auto" w:fill="FFFFFF"/>
        </w:rPr>
        <w:t>还有好多不知道叫什么的的食物，我们都有尝试他们希望我们可以感受到真正的美国生活。虽然在吃的上面不太适应，但是美妈没次都会很用心的准备，希望我们能够喜欢。美国人的日常生活真的很丰富，我们去的头一周就开了三次趴，对于还在倒时差的我们是真的有点吃不消，但是他们好像有用不完的精力，泳池，音乐，烧烤，这种生活是在中国很慢体验到的。美爸美妈还带我们去坐了游</w:t>
      </w:r>
      <w:bookmarkStart w:id="0" w:name="_GoBack"/>
      <w:bookmarkEnd w:id="0"/>
      <w:r>
        <w:rPr>
          <w:rFonts w:hint="eastAsia" w:ascii="宋体" w:hAnsi="宋体" w:cs="宋体"/>
          <w:color w:val="000000"/>
          <w:sz w:val="28"/>
          <w:szCs w:val="28"/>
          <w:shd w:val="clear" w:color="auto" w:fill="FFFFFF"/>
        </w:rPr>
        <w:t>艇，打高尔夫</w:t>
      </w:r>
      <w:r>
        <w:rPr>
          <w:rFonts w:ascii="lucida Grande" w:hAnsi="lucida Grande" w:eastAsia="lucida Grande" w:cs="lucida Grande"/>
          <w:color w:val="000000"/>
          <w:sz w:val="28"/>
          <w:szCs w:val="28"/>
          <w:shd w:val="clear" w:color="auto" w:fill="FFFFFF"/>
        </w:rPr>
        <w:t>…</w:t>
      </w:r>
      <w:r>
        <w:rPr>
          <w:rFonts w:hint="eastAsia" w:ascii="宋体" w:hAnsi="宋体" w:cs="宋体"/>
          <w:color w:val="000000"/>
          <w:sz w:val="28"/>
          <w:szCs w:val="28"/>
          <w:shd w:val="clear" w:color="auto" w:fill="FFFFFF"/>
        </w:rPr>
        <w:t>为了让我们不虚此行美爸美妈决定给我们一个惊喜，带我们去拉斯维加斯，回到家已经半夜四点，看着爸爸疲惫的身影我们真的很感动能寄宿在这么好的父母家中。还有就是坐游艇那天，美爸怕我的裤子湿掉，把我这么个</w:t>
      </w:r>
      <w:r>
        <w:rPr>
          <w:rFonts w:ascii="lucida Grande" w:hAnsi="lucida Grande" w:eastAsia="lucida Grande" w:cs="lucida Grande"/>
          <w:color w:val="000000"/>
          <w:sz w:val="28"/>
          <w:szCs w:val="28"/>
          <w:shd w:val="clear" w:color="auto" w:fill="FFFFFF"/>
        </w:rPr>
        <w:t>175</w:t>
      </w:r>
      <w:r>
        <w:rPr>
          <w:rFonts w:hint="eastAsia" w:ascii="宋体" w:hAnsi="宋体" w:cs="宋体"/>
          <w:color w:val="000000"/>
          <w:sz w:val="28"/>
          <w:szCs w:val="28"/>
          <w:shd w:val="clear" w:color="auto" w:fill="FFFFFF"/>
        </w:rPr>
        <w:t>的壮汉从游艇上背下来，我真是</w:t>
      </w:r>
      <w:r>
        <w:rPr>
          <w:rFonts w:ascii="lucida Grande" w:hAnsi="lucida Grande" w:eastAsia="lucida Grande" w:cs="lucida Grande"/>
          <w:color w:val="000000"/>
          <w:sz w:val="28"/>
          <w:szCs w:val="28"/>
          <w:shd w:val="clear" w:color="auto" w:fill="FFFFFF"/>
        </w:rPr>
        <w:t>…</w:t>
      </w:r>
      <w:r>
        <w:rPr>
          <w:rFonts w:hint="eastAsia" w:ascii="宋体" w:hAnsi="宋体" w:cs="宋体"/>
          <w:color w:val="000000"/>
          <w:sz w:val="28"/>
          <w:szCs w:val="28"/>
          <w:shd w:val="clear" w:color="auto" w:fill="FFFFFF"/>
        </w:rPr>
        <w:t>泪奔，他好像真的把我当作亲生女儿一样，真的很感动，我在美国，有了一个家。</w:t>
      </w:r>
    </w:p>
    <w:p>
      <w:pPr>
        <w:jc w:val="left"/>
        <w:rPr>
          <w:rFonts w:ascii="lucida Grande" w:hAnsi="lucida Grande" w:eastAsia="lucida Grande" w:cs="lucida Grande"/>
          <w:color w:val="000000"/>
          <w:sz w:val="28"/>
          <w:szCs w:val="28"/>
          <w:shd w:val="clear" w:color="auto" w:fill="FFFFFF"/>
        </w:rPr>
      </w:pPr>
      <w:r>
        <w:rPr>
          <w:rFonts w:ascii="lucida Grande" w:hAnsi="lucida Grande" w:eastAsia="lucida Grande" w:cs="lucida Grande"/>
          <w:color w:val="000000"/>
          <w:sz w:val="28"/>
          <w:szCs w:val="28"/>
          <w:shd w:val="clear" w:color="auto" w:fill="FFFFFF"/>
        </w:rPr>
        <w:t xml:space="preserve">  </w:t>
      </w:r>
      <w:r>
        <w:rPr>
          <w:rFonts w:hint="eastAsia" w:ascii="宋体" w:hAnsi="宋体" w:cs="宋体"/>
          <w:color w:val="000000"/>
          <w:sz w:val="28"/>
          <w:szCs w:val="28"/>
          <w:shd w:val="clear" w:color="auto" w:fill="FFFFFF"/>
        </w:rPr>
        <w:t>我收获的不仅仅是一段经历，更可以说是一种生活，一种在国内根本感受不到的生活，这</w:t>
      </w:r>
      <w:r>
        <w:rPr>
          <w:rFonts w:ascii="lucida Grande" w:hAnsi="lucida Grande" w:eastAsia="lucida Grande" w:cs="lucida Grande"/>
          <w:color w:val="000000"/>
          <w:sz w:val="28"/>
          <w:szCs w:val="28"/>
          <w:shd w:val="clear" w:color="auto" w:fill="FFFFFF"/>
        </w:rPr>
        <w:t>21</w:t>
      </w:r>
      <w:r>
        <w:rPr>
          <w:rFonts w:hint="eastAsia" w:ascii="宋体" w:hAnsi="宋体" w:cs="宋体"/>
          <w:color w:val="000000"/>
          <w:sz w:val="28"/>
          <w:szCs w:val="28"/>
          <w:shd w:val="clear" w:color="auto" w:fill="FFFFFF"/>
        </w:rPr>
        <w:t>天，感谢美爸美妈的照顾和关心，感谢中外服老师的体贴和关爱，更感谢自己能迈出这一步。</w:t>
      </w:r>
    </w:p>
    <w:p>
      <w:pPr>
        <w:jc w:val="left"/>
        <w:rPr>
          <w:rFonts w:hint="eastAsia" w:ascii="lucida Grande" w:hAnsi="lucida Grande" w:eastAsia="lucida Grande" w:cs="lucida Grande"/>
          <w:color w:val="000000"/>
          <w:sz w:val="28"/>
          <w:szCs w:val="28"/>
          <w:shd w:val="clear" w:color="auto" w:fill="FFFFFF"/>
        </w:rPr>
      </w:pPr>
    </w:p>
    <w:p/>
    <w:p/>
    <w:sectPr>
      <w:pgSz w:w="11906" w:h="16838"/>
      <w:pgMar w:top="1440" w:right="1588" w:bottom="1440" w:left="147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lucida Grande">
    <w:altName w:val="Segoe Print"/>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roman"/>
    <w:pitch w:val="default"/>
    <w:sig w:usb0="E0002AFF" w:usb1="C000247B" w:usb2="00000009" w:usb3="00000000" w:csb0="200001FF" w:csb1="00000000"/>
  </w:font>
  <w:font w:name="Segoe Print">
    <w:panose1 w:val="02000600000000000000"/>
    <w:charset w:val="00"/>
    <w:family w:val="auto"/>
    <w:pitch w:val="default"/>
    <w:sig w:usb0="0000028F" w:usb1="00000000" w:usb2="00000000" w:usb3="00000000" w:csb0="2000009F" w:csb1="47010000"/>
  </w:font>
  <w:font w:name="ˎ̥">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43" w:usb2="00000009" w:usb3="00000000" w:csb0="400001FF" w:csb1="FFFF0000"/>
  </w:font>
  <w:font w:name="微软雅黑">
    <w:panose1 w:val="020B0503020204020204"/>
    <w:charset w:val="86"/>
    <w:family w:val="swiss"/>
    <w:pitch w:val="default"/>
    <w:sig w:usb0="80000287" w:usb1="28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111B2"/>
    <w:multiLevelType w:val="multilevel"/>
    <w:tmpl w:val="154111B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25817C0E"/>
    <w:multiLevelType w:val="multilevel"/>
    <w:tmpl w:val="25817C0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48094726"/>
    <w:multiLevelType w:val="multilevel"/>
    <w:tmpl w:val="48094726"/>
    <w:lvl w:ilvl="0" w:tentative="0">
      <w:start w:val="1"/>
      <w:numFmt w:val="decimal"/>
      <w:lvlText w:val="%1."/>
      <w:lvlJc w:val="left"/>
      <w:pPr>
        <w:ind w:left="1454" w:hanging="360"/>
      </w:pPr>
      <w:rPr>
        <w:rFonts w:hint="default"/>
        <w:b w:val="0"/>
      </w:rPr>
    </w:lvl>
    <w:lvl w:ilvl="1" w:tentative="0">
      <w:start w:val="1"/>
      <w:numFmt w:val="lowerLetter"/>
      <w:lvlText w:val="%2)"/>
      <w:lvlJc w:val="left"/>
      <w:pPr>
        <w:ind w:left="1934" w:hanging="420"/>
      </w:pPr>
    </w:lvl>
    <w:lvl w:ilvl="2" w:tentative="0">
      <w:start w:val="1"/>
      <w:numFmt w:val="lowerRoman"/>
      <w:lvlText w:val="%3."/>
      <w:lvlJc w:val="right"/>
      <w:pPr>
        <w:ind w:left="2354" w:hanging="420"/>
      </w:pPr>
    </w:lvl>
    <w:lvl w:ilvl="3" w:tentative="0">
      <w:start w:val="1"/>
      <w:numFmt w:val="decimal"/>
      <w:lvlText w:val="%4."/>
      <w:lvlJc w:val="left"/>
      <w:pPr>
        <w:ind w:left="2774" w:hanging="420"/>
      </w:pPr>
    </w:lvl>
    <w:lvl w:ilvl="4" w:tentative="0">
      <w:start w:val="1"/>
      <w:numFmt w:val="lowerLetter"/>
      <w:lvlText w:val="%5)"/>
      <w:lvlJc w:val="left"/>
      <w:pPr>
        <w:ind w:left="3194" w:hanging="420"/>
      </w:pPr>
    </w:lvl>
    <w:lvl w:ilvl="5" w:tentative="0">
      <w:start w:val="1"/>
      <w:numFmt w:val="lowerRoman"/>
      <w:lvlText w:val="%6."/>
      <w:lvlJc w:val="right"/>
      <w:pPr>
        <w:ind w:left="3614" w:hanging="420"/>
      </w:pPr>
    </w:lvl>
    <w:lvl w:ilvl="6" w:tentative="0">
      <w:start w:val="1"/>
      <w:numFmt w:val="decimal"/>
      <w:lvlText w:val="%7."/>
      <w:lvlJc w:val="left"/>
      <w:pPr>
        <w:ind w:left="4034" w:hanging="420"/>
      </w:pPr>
    </w:lvl>
    <w:lvl w:ilvl="7" w:tentative="0">
      <w:start w:val="1"/>
      <w:numFmt w:val="lowerLetter"/>
      <w:lvlText w:val="%8)"/>
      <w:lvlJc w:val="left"/>
      <w:pPr>
        <w:ind w:left="4454" w:hanging="420"/>
      </w:pPr>
    </w:lvl>
    <w:lvl w:ilvl="8" w:tentative="0">
      <w:start w:val="1"/>
      <w:numFmt w:val="lowerRoman"/>
      <w:lvlText w:val="%9."/>
      <w:lvlJc w:val="right"/>
      <w:pPr>
        <w:ind w:left="4874" w:hanging="420"/>
      </w:pPr>
    </w:lvl>
  </w:abstractNum>
  <w:abstractNum w:abstractNumId="3">
    <w:nsid w:val="4FED6C2A"/>
    <w:multiLevelType w:val="multilevel"/>
    <w:tmpl w:val="4FED6C2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67D716F"/>
    <w:rsid w:val="267D716F"/>
    <w:rsid w:val="32173753"/>
    <w:rsid w:val="548263F5"/>
    <w:rsid w:val="60562E80"/>
    <w:rsid w:val="70EB33DB"/>
    <w:rsid w:val="7779214A"/>
    <w:rsid w:val="7810361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3">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uiPriority w:val="0"/>
    <w:pPr>
      <w:spacing w:beforeAutospacing="1" w:afterAutospacing="1"/>
      <w:jc w:val="left"/>
    </w:pPr>
    <w:rPr>
      <w:kern w:val="0"/>
      <w:sz w:val="24"/>
    </w:rPr>
  </w:style>
  <w:style w:type="paragraph" w:customStyle="1" w:styleId="5">
    <w:name w:val="List Paragraph"/>
    <w:basedOn w:val="1"/>
    <w:unhideWhenUsed/>
    <w:qFormat/>
    <w:uiPriority w:val="99"/>
    <w:pPr>
      <w:ind w:firstLine="420" w:firstLineChars="200"/>
    </w:pPr>
    <w:rPr>
      <w:rFonts w:asciiTheme="minorHAnsi" w:hAnsiTheme="minorHAnsi" w:eastAsiaTheme="minorEastAsia" w:cstheme="minorBidi"/>
    </w:rPr>
  </w:style>
  <w:style w:type="paragraph" w:customStyle="1" w:styleId="6">
    <w:name w:val="_Style 2"/>
    <w:basedOn w:val="1"/>
    <w:qFormat/>
    <w:uiPriority w:val="34"/>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2017-09-13T02:59:00Z</dcterms:created>
  <dc:creator>54059</dc:creator>
  <cp:lastModifiedBy>54059</cp:lastModifiedBy>
  <dcterms:modified xsi:type="dcterms:W3CDTF">2017-09-14T02:44:07Z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