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AC" w:rsidRDefault="00830D19" w:rsidP="00D210AF">
      <w:pPr>
        <w:snapToGrid w:val="0"/>
        <w:ind w:firstLineChars="147" w:firstLine="472"/>
        <w:jc w:val="center"/>
        <w:rPr>
          <w:rFonts w:ascii="宋体" w:hAnsi="宋体"/>
          <w:b/>
          <w:sz w:val="32"/>
          <w:szCs w:val="44"/>
        </w:rPr>
      </w:pPr>
      <w:r>
        <w:rPr>
          <w:rFonts w:ascii="宋体" w:hAnsi="宋体" w:hint="eastAsia"/>
          <w:b/>
          <w:sz w:val="32"/>
          <w:szCs w:val="44"/>
        </w:rPr>
        <w:t>青年师生赴美社会调研项目行程示例单</w:t>
      </w:r>
      <w:r>
        <w:rPr>
          <w:rFonts w:ascii="宋体" w:hAnsi="宋体" w:hint="eastAsia"/>
          <w:b/>
          <w:sz w:val="32"/>
          <w:szCs w:val="44"/>
        </w:rPr>
        <w:t>-2018</w:t>
      </w:r>
      <w:r>
        <w:rPr>
          <w:rFonts w:ascii="宋体" w:hAnsi="宋体" w:hint="eastAsia"/>
          <w:b/>
          <w:sz w:val="32"/>
          <w:szCs w:val="44"/>
        </w:rPr>
        <w:t>年夏季</w:t>
      </w:r>
    </w:p>
    <w:p w:rsidR="00B16CAC" w:rsidRDefault="00830D19" w:rsidP="00D210AF">
      <w:pPr>
        <w:snapToGrid w:val="0"/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美国西部</w:t>
      </w:r>
      <w:r>
        <w:rPr>
          <w:rFonts w:ascii="宋体" w:hAnsi="宋体" w:cs="Arial" w:hint="eastAsia"/>
          <w:b/>
          <w:sz w:val="28"/>
          <w:szCs w:val="28"/>
        </w:rPr>
        <w:t>:</w:t>
      </w:r>
      <w:r>
        <w:rPr>
          <w:rFonts w:ascii="宋体" w:hAnsi="宋体" w:cs="宋体" w:hint="eastAsia"/>
          <w:b/>
          <w:color w:val="000000"/>
          <w:kern w:val="0"/>
          <w:sz w:val="22"/>
          <w:szCs w:val="21"/>
        </w:rPr>
        <w:t xml:space="preserve"> </w:t>
      </w:r>
      <w:r>
        <w:rPr>
          <w:rFonts w:ascii="宋体" w:hAnsi="宋体" w:cs="Arial"/>
          <w:b/>
          <w:sz w:val="28"/>
          <w:szCs w:val="28"/>
        </w:rPr>
        <w:t>加利福尼亚州</w:t>
      </w:r>
    </w:p>
    <w:tbl>
      <w:tblPr>
        <w:tblW w:w="10682" w:type="dxa"/>
        <w:jc w:val="center"/>
        <w:tblLayout w:type="fixed"/>
        <w:tblLook w:val="04A0"/>
      </w:tblPr>
      <w:tblGrid>
        <w:gridCol w:w="1406"/>
        <w:gridCol w:w="4209"/>
        <w:gridCol w:w="3841"/>
        <w:gridCol w:w="1226"/>
      </w:tblGrid>
      <w:tr w:rsidR="00B16CAC">
        <w:trPr>
          <w:trHeight w:val="4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上午内容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下午内容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晚</w:t>
            </w:r>
          </w:p>
        </w:tc>
      </w:tr>
      <w:tr w:rsidR="00B16CAC">
        <w:trPr>
          <w:trHeight w:val="42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出发前一周</w:t>
            </w:r>
          </w:p>
        </w:tc>
        <w:tc>
          <w:tcPr>
            <w:tcW w:w="9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准备个人用品、行李等。确认所需携带证件。</w:t>
            </w:r>
          </w:p>
        </w:tc>
      </w:tr>
      <w:tr w:rsidR="00B16CAC">
        <w:trPr>
          <w:trHeight w:val="43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出发当天</w:t>
            </w:r>
          </w:p>
        </w:tc>
        <w:tc>
          <w:tcPr>
            <w:tcW w:w="9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抵达机场，按照航班信息提前三小时在机场集合，换取登机牌。</w:t>
            </w:r>
          </w:p>
        </w:tc>
      </w:tr>
      <w:tr w:rsidR="00B16CAC">
        <w:trPr>
          <w:trHeight w:val="39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Day 1</w:t>
            </w:r>
          </w:p>
        </w:tc>
        <w:tc>
          <w:tcPr>
            <w:tcW w:w="8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抵达后由美国协调员迎接，前往社区，美国家庭将项目参与者接回各自家庭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34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Day 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项目动员会</w:t>
            </w:r>
          </w:p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【调研讨论课】介绍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家庭结构和文化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课题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美式烹饪课</w:t>
            </w:r>
          </w:p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家庭活动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熟悉社区周边环境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54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Day 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【调研讨论课】组织讨论前一次课题调研成果，介绍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社会职能和公共安全体系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课题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【实地调研】当地警察局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消防局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37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畅游环球影城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54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【调研讨论课】组织讨论前一次课题调研成果，介绍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公益组织和志愿者服务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课题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【实地调研】非盈利组织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社区服务项目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42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与美国家庭共度周末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418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与美国家庭共度周末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339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【调研讨论课】组织讨论前一次课题调研成果，介绍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教育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课题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【实地调研】当地学校参观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681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【调研讨论课】组织讨论前一次课题调研成果，介绍</w:t>
            </w:r>
            <w:r>
              <w:rPr>
                <w:rFonts w:ascii="宋体" w:hAnsi="宋体" w:cs="Arial" w:hint="eastAsia"/>
                <w:b/>
                <w:kern w:val="0"/>
                <w:szCs w:val="21"/>
              </w:rPr>
              <w:t>生态和环境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课题</w:t>
            </w:r>
            <w:r>
              <w:rPr>
                <w:rFonts w:ascii="宋体" w:hAnsi="宋体" w:cs="Arial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【实地调研】水资源机构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504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Day 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参观加州大学洛杉矶分校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UCLA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圣塔莫尼卡海滩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42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奥特莱斯购物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417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Day 12</w:t>
            </w:r>
          </w:p>
        </w:tc>
        <w:tc>
          <w:tcPr>
            <w:tcW w:w="8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洛杉矶市内游览：外观斯坦普斯球场，好莱坞星光大道，格里菲斯天文台，农夫市场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42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Day 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与美国家庭共度周末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37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Day 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与美国家庭共度周末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55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Day 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【调研讨论课】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组织讨论前一次课题调研成果，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介绍如何有效演讲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为调研展示做准备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娱乐活动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378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Day 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【调研课题总结会】社会调研项目分组展示（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PPT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>）、演讲、讨论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为晚会做准备</w:t>
            </w:r>
          </w:p>
          <w:p w:rsidR="00B16CAC" w:rsidRDefault="00830D19">
            <w:pPr>
              <w:widowControl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【中美文化交流主题晚会】</w:t>
            </w:r>
            <w:r>
              <w:rPr>
                <w:rFonts w:ascii="宋体" w:hAnsi="宋体" w:cs="Arial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美国家庭</w:t>
            </w:r>
          </w:p>
        </w:tc>
      </w:tr>
      <w:tr w:rsidR="00B16CAC">
        <w:trPr>
          <w:trHeight w:val="54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惜别美国家庭，前往旧金山。途中参观拥有百年历史的北欧风情小镇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丹麦小镇（</w:t>
            </w:r>
            <w:r>
              <w:rPr>
                <w:rFonts w:ascii="宋体" w:hAnsi="宋体" w:cs="宋体" w:hint="eastAsia"/>
                <w:kern w:val="0"/>
                <w:szCs w:val="21"/>
              </w:rPr>
              <w:t>Solvang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），随后继续驱车前往赶路，傍晚抵达旧金山入住酒店。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酒店</w:t>
            </w:r>
          </w:p>
        </w:tc>
      </w:tr>
      <w:tr w:rsidR="00B16CAC">
        <w:trPr>
          <w:trHeight w:val="287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上午参观全美大学综合排名第一的加州大学伯克利分校（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UC </w:t>
            </w:r>
            <w:r>
              <w:rPr>
                <w:rFonts w:ascii="宋体" w:hAnsi="宋体" w:cs="Arial" w:hint="eastAsia"/>
                <w:kern w:val="0"/>
                <w:szCs w:val="21"/>
              </w:rPr>
              <w:t>Berkeley</w:t>
            </w:r>
            <w:r>
              <w:rPr>
                <w:rFonts w:ascii="宋体" w:hAnsi="宋体" w:cs="Arial" w:hint="eastAsia"/>
                <w:kern w:val="0"/>
                <w:szCs w:val="21"/>
              </w:rPr>
              <w:t>）；</w:t>
            </w:r>
          </w:p>
          <w:p w:rsidR="00B16CAC" w:rsidRDefault="00830D1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下午参观金门大桥、九曲花街、自由徜徉于渔人码头、充分享受集游览、美食、购物于一体的休闲时光。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酒店</w:t>
            </w:r>
          </w:p>
        </w:tc>
      </w:tr>
      <w:tr w:rsidR="00B16CAC">
        <w:trPr>
          <w:trHeight w:val="55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Day 1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上午参观“西海岸哈佛大学”之称的斯坦福大学（</w:t>
            </w:r>
            <w:r>
              <w:rPr>
                <w:rFonts w:ascii="宋体" w:hAnsi="宋体" w:cs="Arial" w:hint="eastAsia"/>
                <w:kern w:val="0"/>
                <w:szCs w:val="21"/>
              </w:rPr>
              <w:t>Stanford</w:t>
            </w:r>
            <w:r>
              <w:rPr>
                <w:rFonts w:ascii="宋体" w:hAnsi="宋体" w:cs="Arial" w:hint="eastAsia"/>
                <w:kern w:val="0"/>
                <w:szCs w:val="21"/>
              </w:rPr>
              <w:t>），下午前往</w:t>
            </w:r>
            <w:r>
              <w:rPr>
                <w:rFonts w:ascii="宋体" w:hAnsi="宋体" w:cs="Arial" w:hint="eastAsia"/>
                <w:kern w:val="0"/>
                <w:szCs w:val="21"/>
              </w:rPr>
              <w:t>Outlets</w:t>
            </w:r>
            <w:r>
              <w:rPr>
                <w:rFonts w:ascii="宋体" w:hAnsi="宋体" w:cs="Arial" w:hint="eastAsia"/>
                <w:kern w:val="0"/>
                <w:szCs w:val="21"/>
              </w:rPr>
              <w:t>购物。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酒店</w:t>
            </w:r>
          </w:p>
        </w:tc>
      </w:tr>
      <w:tr w:rsidR="00B16CAC">
        <w:trPr>
          <w:trHeight w:val="405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抵达机场，返回中国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飞机上</w:t>
            </w:r>
          </w:p>
        </w:tc>
      </w:tr>
      <w:tr w:rsidR="00B16CAC">
        <w:trPr>
          <w:trHeight w:val="460"/>
          <w:jc w:val="center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Day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AC" w:rsidRDefault="00830D1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抵达中国，项目圆满结束</w:t>
            </w:r>
          </w:p>
        </w:tc>
      </w:tr>
    </w:tbl>
    <w:p w:rsidR="00B16CAC" w:rsidRDefault="00B16CAC" w:rsidP="00D210AF"/>
    <w:sectPr w:rsidR="00B16CAC" w:rsidSect="00B16CAC">
      <w:pgSz w:w="11906" w:h="16838"/>
      <w:pgMar w:top="1440" w:right="1588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19" w:rsidRDefault="00830D19" w:rsidP="00D210AF">
      <w:r>
        <w:separator/>
      </w:r>
    </w:p>
  </w:endnote>
  <w:endnote w:type="continuationSeparator" w:id="0">
    <w:p w:rsidR="00830D19" w:rsidRDefault="00830D19" w:rsidP="00D21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19" w:rsidRDefault="00830D19" w:rsidP="00D210AF">
      <w:r>
        <w:separator/>
      </w:r>
    </w:p>
  </w:footnote>
  <w:footnote w:type="continuationSeparator" w:id="0">
    <w:p w:rsidR="00830D19" w:rsidRDefault="00830D19" w:rsidP="00D21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1B2"/>
    <w:multiLevelType w:val="multilevel"/>
    <w:tmpl w:val="154111B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817C0E"/>
    <w:multiLevelType w:val="multilevel"/>
    <w:tmpl w:val="25817C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ED6C2A"/>
    <w:multiLevelType w:val="multilevel"/>
    <w:tmpl w:val="4FED6C2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7D716F"/>
    <w:rsid w:val="00830D19"/>
    <w:rsid w:val="00B16CAC"/>
    <w:rsid w:val="00D210AF"/>
    <w:rsid w:val="0D864892"/>
    <w:rsid w:val="12E65222"/>
    <w:rsid w:val="13347676"/>
    <w:rsid w:val="267D716F"/>
    <w:rsid w:val="32173753"/>
    <w:rsid w:val="32D050C2"/>
    <w:rsid w:val="333C370E"/>
    <w:rsid w:val="377C7F11"/>
    <w:rsid w:val="385D1D55"/>
    <w:rsid w:val="52C8307F"/>
    <w:rsid w:val="548263F5"/>
    <w:rsid w:val="602D4549"/>
    <w:rsid w:val="60562E80"/>
    <w:rsid w:val="60D4173F"/>
    <w:rsid w:val="6666758B"/>
    <w:rsid w:val="70EB33DB"/>
    <w:rsid w:val="7779214A"/>
    <w:rsid w:val="7810361A"/>
    <w:rsid w:val="7864561C"/>
    <w:rsid w:val="7E40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CA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CAC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99"/>
    <w:unhideWhenUsed/>
    <w:qFormat/>
    <w:rsid w:val="00B16CA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Style2">
    <w:name w:val="_Style 2"/>
    <w:basedOn w:val="a"/>
    <w:uiPriority w:val="34"/>
    <w:qFormat/>
    <w:rsid w:val="00B16CAC"/>
    <w:pPr>
      <w:ind w:firstLineChars="200" w:firstLine="420"/>
    </w:pPr>
  </w:style>
  <w:style w:type="paragraph" w:styleId="a4">
    <w:name w:val="header"/>
    <w:basedOn w:val="a"/>
    <w:link w:val="Char"/>
    <w:rsid w:val="00D21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10A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21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10A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54059</dc:creator>
  <cp:lastModifiedBy>NTKO</cp:lastModifiedBy>
  <cp:revision>2</cp:revision>
  <dcterms:created xsi:type="dcterms:W3CDTF">2017-09-13T02:59:00Z</dcterms:created>
  <dcterms:modified xsi:type="dcterms:W3CDTF">2018-04-25T09:11:00Z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